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0D4" w:rsidRPr="002650D4" w:rsidRDefault="002650D4" w:rsidP="002650D4">
      <w:pPr>
        <w:pStyle w:val="1"/>
        <w:spacing w:before="0" w:beforeAutospacing="0" w:after="0" w:afterAutospacing="0"/>
        <w:jc w:val="center"/>
        <w:rPr>
          <w:rFonts w:eastAsia="Times New Roman"/>
          <w:sz w:val="28"/>
        </w:rPr>
      </w:pPr>
      <w:r w:rsidRPr="002650D4">
        <w:rPr>
          <w:rFonts w:eastAsia="Times New Roman"/>
          <w:sz w:val="28"/>
        </w:rPr>
        <w:t xml:space="preserve">Федеральный закон </w:t>
      </w:r>
    </w:p>
    <w:p w:rsidR="002650D4" w:rsidRPr="002650D4" w:rsidRDefault="002650D4" w:rsidP="002650D4">
      <w:pPr>
        <w:pStyle w:val="1"/>
        <w:spacing w:before="0" w:beforeAutospacing="0" w:after="0" w:afterAutospacing="0"/>
        <w:jc w:val="center"/>
        <w:rPr>
          <w:rFonts w:eastAsia="Times New Roman"/>
          <w:sz w:val="28"/>
        </w:rPr>
      </w:pPr>
      <w:r w:rsidRPr="002650D4">
        <w:rPr>
          <w:rFonts w:eastAsia="Times New Roman"/>
          <w:sz w:val="28"/>
        </w:rPr>
        <w:t xml:space="preserve">Российской Федерации </w:t>
      </w:r>
    </w:p>
    <w:p w:rsidR="002650D4" w:rsidRPr="002650D4" w:rsidRDefault="002650D4" w:rsidP="002650D4">
      <w:pPr>
        <w:pStyle w:val="1"/>
        <w:spacing w:before="0" w:beforeAutospacing="0" w:after="0" w:afterAutospacing="0"/>
        <w:jc w:val="center"/>
        <w:rPr>
          <w:rFonts w:eastAsia="Times New Roman"/>
          <w:sz w:val="28"/>
        </w:rPr>
      </w:pPr>
      <w:r w:rsidRPr="002650D4">
        <w:rPr>
          <w:rFonts w:eastAsia="Times New Roman"/>
          <w:sz w:val="28"/>
        </w:rPr>
        <w:t xml:space="preserve">от 29 декабря 2012 г. N 273-ФЗ </w:t>
      </w:r>
    </w:p>
    <w:p w:rsidR="002650D4" w:rsidRPr="002650D4" w:rsidRDefault="002650D4" w:rsidP="002650D4">
      <w:pPr>
        <w:pStyle w:val="1"/>
        <w:spacing w:before="0" w:beforeAutospacing="0" w:after="0" w:afterAutospacing="0"/>
        <w:jc w:val="center"/>
        <w:rPr>
          <w:rFonts w:eastAsia="Times New Roman"/>
          <w:sz w:val="28"/>
        </w:rPr>
      </w:pPr>
      <w:r w:rsidRPr="002650D4">
        <w:rPr>
          <w:rFonts w:eastAsia="Times New Roman"/>
          <w:sz w:val="28"/>
        </w:rPr>
        <w:t>"Об образовании в Российской Федерации"</w:t>
      </w:r>
    </w:p>
    <w:p w:rsidR="002650D4" w:rsidRDefault="002650D4" w:rsidP="002650D4">
      <w:pPr>
        <w:pStyle w:val="a3"/>
        <w:spacing w:before="0" w:beforeAutospacing="0" w:after="0" w:afterAutospacing="0"/>
      </w:pPr>
    </w:p>
    <w:p w:rsidR="002650D4" w:rsidRDefault="002650D4" w:rsidP="002650D4">
      <w:pPr>
        <w:pStyle w:val="a3"/>
        <w:spacing w:before="0" w:beforeAutospacing="0" w:after="0" w:afterAutospacing="0"/>
      </w:pPr>
      <w:r>
        <w:t>Федеральный закон Российской Федерации от 29 декабря 2012 г. N 273-ФЗ "Об образовании в Российской Федерации"</w:t>
      </w:r>
    </w:p>
    <w:p w:rsidR="002650D4" w:rsidRDefault="002650D4" w:rsidP="002650D4">
      <w:pPr>
        <w:pStyle w:val="a3"/>
        <w:spacing w:before="0" w:beforeAutospacing="0" w:after="0" w:afterAutospacing="0"/>
      </w:pPr>
      <w:proofErr w:type="gramStart"/>
      <w:r>
        <w:rPr>
          <w:b/>
          <w:bCs/>
        </w:rPr>
        <w:t>Принят</w:t>
      </w:r>
      <w:proofErr w:type="gramEnd"/>
      <w:r>
        <w:rPr>
          <w:b/>
          <w:bCs/>
        </w:rPr>
        <w:t xml:space="preserve"> Государственной Думой 21 декабря 2012 года</w:t>
      </w:r>
    </w:p>
    <w:p w:rsidR="002650D4" w:rsidRDefault="002650D4" w:rsidP="002650D4">
      <w:pPr>
        <w:pStyle w:val="a3"/>
        <w:spacing w:before="0" w:beforeAutospacing="0" w:after="0" w:afterAutospacing="0"/>
      </w:pPr>
      <w:proofErr w:type="gramStart"/>
      <w:r>
        <w:rPr>
          <w:b/>
          <w:bCs/>
        </w:rPr>
        <w:t>Одобрен</w:t>
      </w:r>
      <w:proofErr w:type="gramEnd"/>
      <w:r>
        <w:rPr>
          <w:b/>
          <w:bCs/>
        </w:rPr>
        <w:t xml:space="preserve"> Советом Федерации 26 декабря 2012 года</w:t>
      </w:r>
    </w:p>
    <w:p w:rsidR="002650D4" w:rsidRDefault="002650D4" w:rsidP="002650D4">
      <w:pPr>
        <w:pStyle w:val="a3"/>
        <w:jc w:val="both"/>
      </w:pPr>
      <w:r>
        <w:rPr>
          <w:b/>
          <w:bCs/>
        </w:rPr>
        <w:t>Статья 25. Устав образовательной организации</w:t>
      </w:r>
    </w:p>
    <w:p w:rsidR="002650D4" w:rsidRDefault="002650D4" w:rsidP="002650D4">
      <w:pPr>
        <w:pStyle w:val="a3"/>
        <w:spacing w:after="0" w:afterAutospacing="0"/>
        <w:jc w:val="both"/>
      </w:pPr>
      <w:r>
        <w:t>1. Образовательная организация действует на основании устава, утвержденного в порядке, установленном законодательством Российской Федерации.</w:t>
      </w:r>
    </w:p>
    <w:p w:rsidR="002650D4" w:rsidRDefault="002650D4" w:rsidP="002650D4">
      <w:pPr>
        <w:pStyle w:val="a3"/>
        <w:spacing w:before="0" w:beforeAutospacing="0" w:after="0" w:afterAutospacing="0"/>
        <w:jc w:val="both"/>
      </w:pPr>
      <w:r>
        <w:t>2. В уставе образовательной организации должна содержаться наряду с информацией, предусмотренной законодательством Российской Федерации, следующая информация:</w:t>
      </w:r>
    </w:p>
    <w:p w:rsidR="002650D4" w:rsidRDefault="002650D4" w:rsidP="002650D4">
      <w:pPr>
        <w:pStyle w:val="a3"/>
        <w:spacing w:before="0" w:beforeAutospacing="0" w:after="0" w:afterAutospacing="0"/>
        <w:jc w:val="both"/>
      </w:pPr>
      <w:r>
        <w:t>1) тип образовательной организации;</w:t>
      </w:r>
    </w:p>
    <w:p w:rsidR="002650D4" w:rsidRDefault="002650D4" w:rsidP="002650D4">
      <w:pPr>
        <w:pStyle w:val="a3"/>
        <w:spacing w:before="0" w:beforeAutospacing="0" w:after="0" w:afterAutospacing="0"/>
        <w:jc w:val="both"/>
      </w:pPr>
      <w:r>
        <w:t>2) учредитель или учредители образовательной организации;</w:t>
      </w:r>
    </w:p>
    <w:p w:rsidR="002650D4" w:rsidRDefault="002650D4" w:rsidP="002650D4">
      <w:pPr>
        <w:pStyle w:val="a3"/>
        <w:spacing w:before="0" w:beforeAutospacing="0" w:after="0" w:afterAutospacing="0"/>
        <w:jc w:val="both"/>
      </w:pPr>
      <w:r>
        <w:t>3) виды реализуемых образовательных программ с указанием уровня образования и (или) направленности;</w:t>
      </w:r>
    </w:p>
    <w:p w:rsidR="002650D4" w:rsidRDefault="002650D4" w:rsidP="002650D4">
      <w:pPr>
        <w:pStyle w:val="a3"/>
        <w:spacing w:before="0" w:beforeAutospacing="0" w:after="0" w:afterAutospacing="0"/>
        <w:jc w:val="both"/>
      </w:pPr>
      <w:r>
        <w:t>4) структура и компетенция органов управления образовательной организации, порядок их формирования и сроки полномочий.</w:t>
      </w:r>
    </w:p>
    <w:p w:rsidR="002650D4" w:rsidRDefault="002650D4" w:rsidP="002650D4">
      <w:pPr>
        <w:pStyle w:val="a3"/>
        <w:spacing w:before="0" w:beforeAutospacing="0" w:after="0" w:afterAutospacing="0"/>
        <w:jc w:val="both"/>
      </w:pPr>
      <w:r>
        <w:t>3. В образовательной организации должны быть созданы условия для ознакомления всех работников, обучающихся, родителей (законных представителей) несовершеннолетних обучающихся с ее уставом.</w:t>
      </w:r>
    </w:p>
    <w:p w:rsidR="002650D4" w:rsidRDefault="002650D4" w:rsidP="002650D4">
      <w:pPr>
        <w:pStyle w:val="a3"/>
        <w:jc w:val="both"/>
      </w:pPr>
      <w:r>
        <w:rPr>
          <w:b/>
          <w:bCs/>
        </w:rPr>
        <w:t>Статья 30. Локальные нормативные акты, содержащие нормы, регулирующие образовательные отношения</w:t>
      </w:r>
    </w:p>
    <w:p w:rsidR="002650D4" w:rsidRDefault="002650D4" w:rsidP="002650D4">
      <w:pPr>
        <w:pStyle w:val="a3"/>
        <w:jc w:val="both"/>
      </w:pPr>
      <w:r>
        <w:t>1. Образовательная организация принимает локальные нормативные акты, содержащие нормы, регулирующие образовательные отношения (далее - локальные нормативные акты), в пределах своей компетенции в соответствии с законодательством Российской Федерации в порядке, установленном ее уставом.</w:t>
      </w:r>
    </w:p>
    <w:p w:rsidR="002650D4" w:rsidRDefault="002650D4" w:rsidP="002650D4">
      <w:pPr>
        <w:pStyle w:val="a3"/>
        <w:jc w:val="both"/>
      </w:pPr>
      <w:r>
        <w:t xml:space="preserve">2. </w:t>
      </w:r>
      <w:proofErr w:type="gramStart"/>
      <w:r>
        <w:t>Образовательная организация принимает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</w:t>
      </w:r>
      <w:proofErr w:type="gramEnd"/>
      <w:r>
        <w:t>) несовершеннолетних обучающихся.</w:t>
      </w:r>
    </w:p>
    <w:p w:rsidR="002650D4" w:rsidRDefault="002650D4" w:rsidP="002650D4">
      <w:pPr>
        <w:pStyle w:val="a3"/>
        <w:jc w:val="both"/>
      </w:pPr>
      <w:r>
        <w:t>3. При принятии локальных нормативных актов, затрагивающих права обучающихся и работников образовательной организации, учитывается мнение советов обучающихся, советов родителей, представительных органов обучающихся, а также в порядке и в случаях, которые предусмотрены трудовым законодательством, представительных органов работников (при наличии таких представительных органов).</w:t>
      </w:r>
    </w:p>
    <w:p w:rsidR="002650D4" w:rsidRDefault="002650D4" w:rsidP="002650D4">
      <w:pPr>
        <w:pStyle w:val="a3"/>
        <w:jc w:val="both"/>
      </w:pPr>
      <w:r>
        <w:t>4. Нормы локальных нормативных актов, ухудшающие положение обучающихся или работников образовательной организации по сравнению с установленным законодательством об образовании, трудовым законодательством положением либо принятые с нарушением установленного порядка, не применяются и подлежат отмене образовательной организацией.</w:t>
      </w:r>
    </w:p>
    <w:p w:rsidR="002650D4" w:rsidRDefault="002650D4" w:rsidP="002650D4">
      <w:pPr>
        <w:pStyle w:val="a3"/>
        <w:jc w:val="both"/>
      </w:pPr>
      <w:r>
        <w:rPr>
          <w:b/>
          <w:bCs/>
        </w:rPr>
        <w:lastRenderedPageBreak/>
        <w:t>Статья 55. Общие требования к приему на обучение в организацию, осуществляющую образовательн</w:t>
      </w:r>
      <w:bookmarkStart w:id="0" w:name="_GoBack"/>
      <w:bookmarkEnd w:id="0"/>
      <w:r>
        <w:rPr>
          <w:b/>
          <w:bCs/>
        </w:rPr>
        <w:t>ую деятельность</w:t>
      </w:r>
    </w:p>
    <w:p w:rsidR="002650D4" w:rsidRDefault="002650D4" w:rsidP="002650D4">
      <w:pPr>
        <w:pStyle w:val="a3"/>
        <w:jc w:val="both"/>
      </w:pPr>
      <w:r>
        <w:t>1. Прием на обучение в организацию, осуществляющую образовательную деятельность, проводится на принципах равных условий приема для всех поступающих, за исключением лиц, которым в соответствии с настоящим Федеральным законом предоставлены особые права (преимущества) при приеме на обучение.</w:t>
      </w:r>
    </w:p>
    <w:p w:rsidR="002650D4" w:rsidRDefault="002650D4" w:rsidP="002650D4">
      <w:pPr>
        <w:pStyle w:val="a3"/>
        <w:jc w:val="both"/>
      </w:pPr>
      <w:r>
        <w:t xml:space="preserve">2. </w:t>
      </w:r>
      <w:proofErr w:type="gramStart"/>
      <w:r>
        <w:t>Организация, осуществляющая образовательную деятельность,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  <w:proofErr w:type="gramEnd"/>
      <w:r>
        <w:t xml:space="preserve"> При проведении приема на конкурсной основе </w:t>
      </w:r>
      <w:proofErr w:type="gramStart"/>
      <w:r>
        <w:t>поступающему</w:t>
      </w:r>
      <w:proofErr w:type="gramEnd"/>
      <w:r>
        <w:t xml:space="preserve"> предоставляется также информация о проводимом конкурсе и об итогах его проведения.</w:t>
      </w:r>
    </w:p>
    <w:p w:rsidR="00013784" w:rsidRDefault="00013784" w:rsidP="002650D4">
      <w:pPr>
        <w:jc w:val="both"/>
      </w:pPr>
    </w:p>
    <w:sectPr w:rsidR="00013784" w:rsidSect="002650D4"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C10"/>
    <w:rsid w:val="00013784"/>
    <w:rsid w:val="002650D4"/>
    <w:rsid w:val="00306660"/>
    <w:rsid w:val="00972C10"/>
    <w:rsid w:val="00C96BC1"/>
    <w:rsid w:val="00ED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50D4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650D4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50D4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650D4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650D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5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50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50D4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650D4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50D4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650D4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650D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5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50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572</Words>
  <Characters>3262</Characters>
  <Application>Microsoft Office Word</Application>
  <DocSecurity>0</DocSecurity>
  <Lines>27</Lines>
  <Paragraphs>7</Paragraphs>
  <ScaleCrop>false</ScaleCrop>
  <Company/>
  <LinksUpToDate>false</LinksUpToDate>
  <CharactersWithSpaces>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МДОУ143</dc:creator>
  <cp:keywords/>
  <dc:description/>
  <cp:lastModifiedBy>МДОУ143</cp:lastModifiedBy>
  <cp:revision>2</cp:revision>
  <cp:lastPrinted>2014-12-02T09:09:00Z</cp:lastPrinted>
  <dcterms:created xsi:type="dcterms:W3CDTF">2014-12-02T09:05:00Z</dcterms:created>
  <dcterms:modified xsi:type="dcterms:W3CDTF">2014-12-02T09:14:00Z</dcterms:modified>
</cp:coreProperties>
</file>