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B96" w:rsidRPr="00CA5B96" w:rsidRDefault="00CA5B96" w:rsidP="00CA5B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B9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CA5B96" w:rsidRDefault="00CA5B96" w:rsidP="00CA5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>ПИСЬМО</w:t>
      </w:r>
    </w:p>
    <w:p w:rsidR="00CA5B96" w:rsidRDefault="00CA5B96" w:rsidP="00CA5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>от 9 сентября 2015 г. N ВК-2227/08</w:t>
      </w:r>
    </w:p>
    <w:p w:rsidR="00CA5B96" w:rsidRDefault="00CA5B96" w:rsidP="00CA5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>О НЕДОПУЩЕНИИ НЕЗАКОННЫХ СБОРОВ ДЕНЕЖНЫХ СРЕДСТВ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B96">
        <w:rPr>
          <w:rFonts w:ascii="Times New Roman" w:hAnsi="Times New Roman" w:cs="Times New Roman"/>
          <w:sz w:val="28"/>
          <w:szCs w:val="28"/>
        </w:rP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 w:rsidRPr="00CA5B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A5B96">
        <w:rPr>
          <w:rFonts w:ascii="Times New Roman" w:hAnsi="Times New Roman" w:cs="Times New Roman"/>
          <w:sz w:val="28"/>
          <w:szCs w:val="28"/>
        </w:rP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 w:rsidRPr="00CA5B96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Вместе с тем, в адрес </w:t>
      </w:r>
      <w:proofErr w:type="spellStart"/>
      <w:r w:rsidRPr="00CA5B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A5B96">
        <w:rPr>
          <w:rFonts w:ascii="Times New Roman" w:hAnsi="Times New Roman" w:cs="Times New Roman"/>
          <w:sz w:val="28"/>
          <w:szCs w:val="28"/>
        </w:rP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 </w:t>
      </w:r>
      <w:proofErr w:type="spellStart"/>
      <w:proofErr w:type="gramStart"/>
      <w:r w:rsidRPr="00CA5B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A5B96">
        <w:rPr>
          <w:rFonts w:ascii="Times New Roman" w:hAnsi="Times New Roman" w:cs="Times New Roman"/>
          <w:sz w:val="28"/>
          <w:szCs w:val="28"/>
        </w:rPr>
        <w:t xml:space="preserve"> России еще раз обращает внимание на то, что в соответствии со статьей 5 Федерального закона от 29 декабря 2012 г. N 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 </w:t>
      </w:r>
      <w:proofErr w:type="gramEnd"/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B96">
        <w:rPr>
          <w:rFonts w:ascii="Times New Roman" w:hAnsi="Times New Roman" w:cs="Times New Roman"/>
          <w:sz w:val="28"/>
          <w:szCs w:val="28"/>
        </w:rPr>
        <w:t xml:space="preserve"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</w:t>
      </w:r>
      <w:r w:rsidRPr="00CA5B96">
        <w:rPr>
          <w:rFonts w:ascii="Times New Roman" w:hAnsi="Times New Roman" w:cs="Times New Roman"/>
          <w:sz w:val="28"/>
          <w:szCs w:val="28"/>
        </w:rPr>
        <w:lastRenderedPageBreak/>
        <w:t>включая расходы на оплату труда, приобретение</w:t>
      </w:r>
      <w:proofErr w:type="gramEnd"/>
      <w:r w:rsidRPr="00CA5B96">
        <w:rPr>
          <w:rFonts w:ascii="Times New Roman" w:hAnsi="Times New Roman" w:cs="Times New Roman"/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Руководствуясь статьей 4 Федерального закона от 11 августа 1995 г. N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B96">
        <w:rPr>
          <w:rFonts w:ascii="Times New Roman" w:hAnsi="Times New Roman" w:cs="Times New Roman"/>
          <w:sz w:val="28"/>
          <w:szCs w:val="28"/>
        </w:rPr>
        <w:t xml:space="preserve"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 </w:t>
      </w:r>
      <w:proofErr w:type="gramEnd"/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</w:t>
      </w:r>
      <w:proofErr w:type="gramStart"/>
      <w:r w:rsidRPr="00CA5B9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A5B96">
        <w:rPr>
          <w:rFonts w:ascii="Times New Roman" w:hAnsi="Times New Roman" w:cs="Times New Roman"/>
          <w:sz w:val="28"/>
          <w:szCs w:val="28"/>
        </w:rPr>
        <w:t xml:space="preserve"> пресечению и недопущению в дальнейшем незаконных действий. Дополнительно </w:t>
      </w:r>
      <w:proofErr w:type="spellStart"/>
      <w:r w:rsidRPr="00CA5B9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A5B96">
        <w:rPr>
          <w:rFonts w:ascii="Times New Roman" w:hAnsi="Times New Roman" w:cs="Times New Roman"/>
          <w:sz w:val="28"/>
          <w:szCs w:val="28"/>
        </w:rP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 w:rsidRPr="00CA5B96"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 w:rsidRPr="00CA5B96">
        <w:rPr>
          <w:rFonts w:ascii="Times New Roman" w:hAnsi="Times New Roman" w:cs="Times New Roman"/>
          <w:sz w:val="28"/>
          <w:szCs w:val="28"/>
        </w:rPr>
        <w:t xml:space="preserve">одителей (законных представителей) учащихся общеобразовательных организаций. </w:t>
      </w:r>
    </w:p>
    <w:p w:rsidR="00CA5B96" w:rsidRDefault="00CA5B96" w:rsidP="00CA5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В.Ш.КАГАНОВ </w:t>
      </w:r>
    </w:p>
    <w:p w:rsidR="00CA5B96" w:rsidRDefault="00CA5B96" w:rsidP="00CA5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lastRenderedPageBreak/>
        <w:t>ПАМЯТКА ДЛЯ РОДИТЕЛЕЙ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образовательном учреждении не допускается.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B96">
        <w:rPr>
          <w:rFonts w:ascii="Times New Roman" w:hAnsi="Times New Roman" w:cs="Times New Roman"/>
          <w:sz w:val="28"/>
          <w:szCs w:val="28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CA5B96">
        <w:rPr>
          <w:rFonts w:ascii="Times New Roman" w:hAnsi="Times New Roman" w:cs="Times New Roman"/>
          <w:sz w:val="28"/>
          <w:szCs w:val="28"/>
        </w:rPr>
        <w:t xml:space="preserve">, на расчетный счет учреждения. </w:t>
      </w:r>
    </w:p>
    <w:p w:rsidR="00CA5B96" w:rsidRDefault="00CA5B96" w:rsidP="00CA5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>ВЫ ДОЛЖНЫ ЗНАТЬ!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135-ФЗ "О благотворительной деятельности и благотворительных организациях". При оказании родителями финансовой помощи внесение денежных средств должно производиться на расчетный счет образовательного учреждения. 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 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</w:t>
      </w:r>
      <w:r w:rsidRPr="00CA5B96">
        <w:rPr>
          <w:rFonts w:ascii="Times New Roman" w:hAnsi="Times New Roman" w:cs="Times New Roman"/>
          <w:sz w:val="28"/>
          <w:szCs w:val="28"/>
        </w:rPr>
        <w:lastRenderedPageBreak/>
        <w:t xml:space="preserve">самих (членов комитета, попечительского совета), а не родителей всех детей, посещающих данное учреждение.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2. Администрация, сотрудники учреждения, иные лица не вправе: - требовать или принимать от благотворителей наличные денежные средства; 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 3. Благотворитель имеет право: </w:t>
      </w:r>
    </w:p>
    <w:p w:rsidR="00CA5B96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5B96">
        <w:rPr>
          <w:rFonts w:ascii="Times New Roman" w:hAnsi="Times New Roman" w:cs="Times New Roman"/>
          <w:sz w:val="28"/>
          <w:szCs w:val="28"/>
        </w:rPr>
        <w:t xml:space="preserve"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2C17A0" w:rsidRDefault="00CA5B96" w:rsidP="00CA5B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5B96">
        <w:rPr>
          <w:rFonts w:ascii="Times New Roman" w:hAnsi="Times New Roman" w:cs="Times New Roman"/>
          <w:sz w:val="28"/>
          <w:szCs w:val="28"/>
        </w:rPr>
        <w:t>- 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 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  <w:proofErr w:type="gramEnd"/>
      <w:r w:rsidRPr="00CA5B96">
        <w:rPr>
          <w:rFonts w:ascii="Times New Roman" w:hAnsi="Times New Roman" w:cs="Times New Roman"/>
          <w:sz w:val="28"/>
          <w:szCs w:val="28"/>
        </w:rPr>
        <w:t xml:space="preserve"> - обжаловать решения, принятые в ходе получения и расходования внебюджетных средств, действия или бездействие должностных лиц в досудебном пор</w:t>
      </w:r>
      <w:r w:rsidR="002C17A0">
        <w:rPr>
          <w:rFonts w:ascii="Times New Roman" w:hAnsi="Times New Roman" w:cs="Times New Roman"/>
          <w:sz w:val="28"/>
          <w:szCs w:val="28"/>
        </w:rPr>
        <w:t>ядке и (или) в судебном порядке.</w:t>
      </w:r>
      <w:r w:rsidRPr="00CA5B9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C17A0" w:rsidSect="00841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B96"/>
    <w:rsid w:val="002C17A0"/>
    <w:rsid w:val="00841F84"/>
    <w:rsid w:val="00CA5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UserAcer</dc:creator>
  <cp:lastModifiedBy>UserAcer</cp:lastModifiedBy>
  <cp:revision>2</cp:revision>
  <dcterms:created xsi:type="dcterms:W3CDTF">2017-02-02T11:52:00Z</dcterms:created>
  <dcterms:modified xsi:type="dcterms:W3CDTF">2017-02-02T12:04:00Z</dcterms:modified>
</cp:coreProperties>
</file>