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5655"/>
        <w:gridCol w:w="4871"/>
      </w:tblGrid>
      <w:tr w:rsidR="008327D8" w:rsidTr="00B9022C">
        <w:trPr>
          <w:trHeight w:val="80"/>
          <w:jc w:val="center"/>
        </w:trPr>
        <w:tc>
          <w:tcPr>
            <w:tcW w:w="4925" w:type="dxa"/>
          </w:tcPr>
          <w:p w:rsidR="00B9022C" w:rsidRPr="00770C2D" w:rsidRDefault="00B9022C" w:rsidP="00B9022C">
            <w:pPr>
              <w:spacing w:line="276" w:lineRule="auto"/>
              <w:ind w:left="192" w:right="12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ребенок проведет в ней почти целый день.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</w:t>
            </w:r>
            <w:r w:rsidRPr="00770C2D">
              <w:rPr>
                <w:rFonts w:cstheme="minorHAnsi"/>
                <w:sz w:val="28"/>
                <w:szCs w:val="28"/>
              </w:rPr>
              <w:t>ля занятий, например в спортивном зале, требуется отдельная форма, она так же хранится в пакете, который висит в шкафчике на крючке.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Расческу (и запасные заколки или резинки для девочек) лучше хранить на полочке</w:t>
            </w:r>
            <w:r>
              <w:rPr>
                <w:rFonts w:cstheme="minorHAnsi"/>
                <w:sz w:val="28"/>
                <w:szCs w:val="28"/>
              </w:rPr>
              <w:t xml:space="preserve"> в косметичке.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Если вы приносите с собой пижаму, </w:t>
            </w:r>
            <w:r>
              <w:rPr>
                <w:rFonts w:cstheme="minorHAnsi"/>
                <w:sz w:val="28"/>
                <w:szCs w:val="28"/>
              </w:rPr>
              <w:t xml:space="preserve">то </w:t>
            </w:r>
            <w:r w:rsidRPr="00770C2D">
              <w:rPr>
                <w:rFonts w:cstheme="minorHAnsi"/>
                <w:sz w:val="28"/>
                <w:szCs w:val="28"/>
              </w:rPr>
              <w:t>она будет храниться под подушкой в кроватке вашего малыша. Время от времени забир</w:t>
            </w:r>
            <w:r>
              <w:rPr>
                <w:rFonts w:cstheme="minorHAnsi"/>
                <w:sz w:val="28"/>
                <w:szCs w:val="28"/>
              </w:rPr>
              <w:t>айте ее домой, чтобы постирать. О</w:t>
            </w:r>
            <w:r w:rsidRPr="00770C2D">
              <w:rPr>
                <w:rFonts w:cstheme="minorHAnsi"/>
                <w:sz w:val="28"/>
                <w:szCs w:val="28"/>
              </w:rPr>
              <w:t>бычно в помещении спальни тепло, к тому же у детей теплые одеяла, поэтому необходимости в теплой пижаме и вариантах с длинными рукавами как правило нет.</w:t>
            </w:r>
          </w:p>
          <w:p w:rsidR="008327D8" w:rsidRPr="00C243D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Возможность принести в детский сад свои игрушки должна обсуждаться отдельно с воспитателями, если они позволят принести в группу любимого мишку, то хранить его так же можно в </w:t>
            </w:r>
          </w:p>
        </w:tc>
        <w:tc>
          <w:tcPr>
            <w:tcW w:w="5655" w:type="dxa"/>
          </w:tcPr>
          <w:p w:rsidR="00B9022C" w:rsidRPr="00770C2D" w:rsidRDefault="00B9022C" w:rsidP="00B9022C">
            <w:pPr>
              <w:spacing w:line="276" w:lineRule="auto"/>
              <w:ind w:left="192" w:right="123" w:firstLine="36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детском шкафчике.Однако, выбирая игрушку для похода в детский сад, стоит помнить самим и объяснить ребенку, что в группе много детей, и каждый может захотеть тоже поиграть с принесенными им игрушками. Поэтому нужно выбрать такие вещи, которые вашему малышу не будет жалко дать другим поиграть, а вы будете спокойны в случае, если игрушка будет сломана, не стоит приносить в группу дорогие игрушки, игрушки, которые легко ломаются и сложно ремонтируются.    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319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По стандартным правилам (санитарно-эпидемиологическим нормам) в группу запрещается приносить продукты питания, поэтому никаких сладостей, печенья и газировки в шкафчике быть не должно. </w:t>
            </w:r>
          </w:p>
          <w:p w:rsidR="00B9022C" w:rsidRDefault="00B9022C" w:rsidP="00B9022C">
            <w:pPr>
              <w:spacing w:line="276" w:lineRule="auto"/>
              <w:ind w:left="192" w:right="123" w:firstLine="36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B9022C">
              <w:rPr>
                <w:rFonts w:cstheme="minorHAnsi"/>
                <w:b/>
                <w:i/>
                <w:sz w:val="28"/>
                <w:szCs w:val="28"/>
              </w:rPr>
              <w:t>Старайтесь сами и помогайте вашему малышу поддерживать порядок в его шкафчике, так ему будет легче понять и запомнить, где и что находится и при необходимости он сможет с легкостью воспользоваться всеми нужными ему вещами.</w:t>
            </w:r>
          </w:p>
          <w:p w:rsidR="00F2168E" w:rsidRPr="00B9022C" w:rsidRDefault="00B9022C" w:rsidP="00B9022C">
            <w:pPr>
              <w:spacing w:line="276" w:lineRule="auto"/>
              <w:ind w:left="192" w:right="123" w:firstLine="36"/>
              <w:jc w:val="center"/>
              <w:rPr>
                <w:rFonts w:ascii="Monotype Corsiva" w:hAnsi="Monotype Corsiva"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Спасибо за внимание!!!</w:t>
            </w:r>
          </w:p>
        </w:tc>
        <w:tc>
          <w:tcPr>
            <w:tcW w:w="4871" w:type="dxa"/>
          </w:tcPr>
          <w:p w:rsidR="00E94B0F" w:rsidRPr="00770C2D" w:rsidRDefault="00E94B0F" w:rsidP="00E65413">
            <w:pPr>
              <w:ind w:left="302" w:right="395" w:firstLine="270"/>
              <w:jc w:val="center"/>
              <w:rPr>
                <w:b/>
                <w:sz w:val="32"/>
                <w:szCs w:val="32"/>
              </w:rPr>
            </w:pPr>
          </w:p>
          <w:p w:rsidR="00C243DD" w:rsidRDefault="00C243DD" w:rsidP="00E65413">
            <w:pPr>
              <w:ind w:left="302" w:right="395" w:firstLine="270"/>
              <w:jc w:val="center"/>
              <w:rPr>
                <w:b/>
                <w:sz w:val="24"/>
                <w:szCs w:val="24"/>
              </w:rPr>
            </w:pPr>
          </w:p>
          <w:p w:rsidR="00770C2D" w:rsidRPr="00770C2D" w:rsidRDefault="00770C2D" w:rsidP="00E65413">
            <w:pPr>
              <w:ind w:left="302" w:right="395" w:firstLine="270"/>
              <w:jc w:val="center"/>
              <w:rPr>
                <w:rFonts w:ascii="Monotype Corsiva" w:hAnsi="Monotype Corsiva"/>
                <w:b/>
              </w:rPr>
            </w:pPr>
          </w:p>
          <w:p w:rsidR="00C243DD" w:rsidRDefault="00770C2D" w:rsidP="00E65413">
            <w:pPr>
              <w:ind w:left="302" w:right="395" w:firstLine="270"/>
              <w:jc w:val="center"/>
              <w:rPr>
                <w:rFonts w:ascii="Monotype Corsiva" w:hAnsi="Monotype Corsiva"/>
                <w:b/>
                <w:sz w:val="96"/>
                <w:szCs w:val="96"/>
              </w:rPr>
            </w:pPr>
            <w:r w:rsidRPr="00770C2D">
              <w:rPr>
                <w:rFonts w:ascii="Monotype Corsiva" w:hAnsi="Monotype Corsiva"/>
                <w:b/>
                <w:sz w:val="96"/>
                <w:szCs w:val="96"/>
              </w:rPr>
              <w:t>Что в шкафчике моем лежит?</w:t>
            </w:r>
          </w:p>
          <w:p w:rsid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770C2D" w:rsidRP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770C2D" w:rsidRP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96"/>
                <w:szCs w:val="96"/>
              </w:rPr>
            </w:pPr>
            <w:r>
              <w:rPr>
                <w:rFonts w:ascii="Monotype Corsiva" w:hAnsi="Monotype Corsiva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2272553" cy="1609725"/>
                  <wp:effectExtent l="19050" t="0" r="0" b="0"/>
                  <wp:docPr id="4" name="Рисунок 4" descr="C:\Users\Leno\Desktop\80199329_large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\Desktop\80199329_large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553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3DD" w:rsidRDefault="00C243DD" w:rsidP="00E65413">
            <w:pPr>
              <w:ind w:left="302" w:right="395" w:firstLine="270"/>
              <w:jc w:val="center"/>
              <w:rPr>
                <w:b/>
                <w:sz w:val="24"/>
                <w:szCs w:val="24"/>
              </w:rPr>
            </w:pPr>
          </w:p>
          <w:p w:rsidR="00770C2D" w:rsidRDefault="00770C2D" w:rsidP="00E65413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770C2D" w:rsidRDefault="00770C2D" w:rsidP="00E65413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770C2D" w:rsidRDefault="00770C2D" w:rsidP="00E65413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C243DD" w:rsidRPr="00770C2D" w:rsidRDefault="00C243DD" w:rsidP="00770C2D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  <w:tr w:rsidR="008327D8" w:rsidRPr="00C243DD" w:rsidTr="00C243DD">
        <w:trPr>
          <w:jc w:val="center"/>
        </w:trPr>
        <w:tc>
          <w:tcPr>
            <w:tcW w:w="4925" w:type="dxa"/>
          </w:tcPr>
          <w:p w:rsidR="008327D8" w:rsidRPr="00770C2D" w:rsidRDefault="00770C2D" w:rsidP="00770C2D">
            <w:pPr>
              <w:shd w:val="clear" w:color="auto" w:fill="FFFFFF"/>
              <w:spacing w:line="276" w:lineRule="auto"/>
              <w:ind w:left="333" w:right="265" w:firstLine="284"/>
              <w:jc w:val="both"/>
              <w:rPr>
                <w:rFonts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lastRenderedPageBreak/>
              <w:t>У каждого малыша в детском саду есть свой шкафчик, который кроме всего прочего является его личным пространством. Давайте откроем его и посмотрим, что должно находиться в нем, и узнаем, как навести в своем шкафчике порядок.</w:t>
            </w:r>
          </w:p>
          <w:p w:rsidR="00770C2D" w:rsidRPr="00770C2D" w:rsidRDefault="00770C2D" w:rsidP="00770C2D">
            <w:pPr>
              <w:spacing w:line="276" w:lineRule="auto"/>
              <w:ind w:left="333" w:right="265" w:firstLine="284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Итак, на самой верхней полке лежат головные уборы, шарфы и перчатки. Верхняя одежда висит на крючке. </w:t>
            </w:r>
            <w:r>
              <w:rPr>
                <w:rFonts w:cstheme="minorHAnsi"/>
                <w:sz w:val="28"/>
                <w:szCs w:val="28"/>
              </w:rPr>
              <w:t xml:space="preserve">На самой нижней полке </w:t>
            </w:r>
            <w:r w:rsidRPr="00770C2D">
              <w:rPr>
                <w:rFonts w:cstheme="minorHAnsi"/>
                <w:sz w:val="28"/>
                <w:szCs w:val="28"/>
              </w:rPr>
              <w:t>стоит сменная обувь для нахождения в помещении</w:t>
            </w:r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770C2D">
              <w:rPr>
                <w:rFonts w:cstheme="minorHAnsi"/>
                <w:sz w:val="28"/>
                <w:szCs w:val="28"/>
              </w:rPr>
              <w:t xml:space="preserve">Обувь, в которой ребенок ходит по улице, стоит под шкафом. Все остальное должно быть убрано в пакеты, которые тоже вешаются на крючки рядом с верхней одеждой. </w:t>
            </w:r>
          </w:p>
          <w:p w:rsidR="00770C2D" w:rsidRPr="00C243DD" w:rsidRDefault="00770C2D" w:rsidP="00770C2D">
            <w:pPr>
              <w:spacing w:line="276" w:lineRule="auto"/>
              <w:ind w:left="333" w:right="265" w:firstLine="284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В группе у ребенка должна быть одежда, дающая возможность при необходимости одеться и полегче, и потеплее. Достаточно будет, например, такого набора - штаны, носки, колготы, футболка, водолазка и </w:t>
            </w:r>
          </w:p>
        </w:tc>
        <w:tc>
          <w:tcPr>
            <w:tcW w:w="5655" w:type="dxa"/>
          </w:tcPr>
          <w:p w:rsidR="00770C2D" w:rsidRPr="00770C2D" w:rsidRDefault="00770C2D" w:rsidP="00B9022C">
            <w:pPr>
              <w:spacing w:line="276" w:lineRule="auto"/>
              <w:ind w:right="392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более теплая кофта на молнии или пуговицах.   В помещениях группы поддерживается разный температурный режим согласно требованиям санитарно-эпидемиологической службы, да и активность детей в течение дня различна. Поэтому в одежде, в которой во время занятий ребенку было комфортно, может запросто стать жарко во время подвижных игр в игровой комнате. Кроме основного комплекта одежды желательно иметь и запасные варианты, это необходимо на случай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Pr="00770C2D">
              <w:rPr>
                <w:rFonts w:cstheme="minorHAnsi"/>
                <w:sz w:val="28"/>
                <w:szCs w:val="28"/>
              </w:rPr>
              <w:t xml:space="preserve"> если ребенок описается или испачкается. В запасном комплекте должны быть учтены и носки, и нижнее белье.        </w:t>
            </w:r>
          </w:p>
          <w:p w:rsidR="008327D8" w:rsidRPr="00E65413" w:rsidRDefault="00770C2D" w:rsidP="00770C2D">
            <w:pPr>
              <w:spacing w:line="276" w:lineRule="auto"/>
              <w:ind w:left="370" w:right="392" w:firstLine="283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В шкафчике полезно иметь носовые платки или салфетки. Даже если у ребенка предусмотрен носовой платок в кармане, лишние все равно не повредят, тем более, что места пачка бумажных салфеток займет не много. Кроме того, на всякий случай вам может понадобиться один или пара пустых целлофановых пакетов на </w:t>
            </w:r>
          </w:p>
        </w:tc>
        <w:tc>
          <w:tcPr>
            <w:tcW w:w="4871" w:type="dxa"/>
          </w:tcPr>
          <w:p w:rsidR="00770C2D" w:rsidRPr="00770C2D" w:rsidRDefault="00770C2D" w:rsidP="00770C2D">
            <w:pPr>
              <w:spacing w:line="276" w:lineRule="auto"/>
              <w:ind w:left="370" w:firstLine="15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тот случай, если придется уносить из группы испачканные вещи.</w:t>
            </w:r>
          </w:p>
          <w:p w:rsidR="00770C2D" w:rsidRPr="00770C2D" w:rsidRDefault="00770C2D" w:rsidP="00770C2D">
            <w:pPr>
              <w:spacing w:line="276" w:lineRule="auto"/>
              <w:ind w:left="370" w:firstLine="28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Обувь для детского сада (и для улицы, и для группы) лучше выбирать исходя из того, чтобы ребенок мог обуть ее и застегнуть сам. Это может быть обувь вообще без застежек, на липучках или молнии, высший пилотаж для ребенка - шнурки, в общем, рассчитывайте на его возможности. </w:t>
            </w:r>
          </w:p>
          <w:p w:rsidR="007D355A" w:rsidRPr="00C243DD" w:rsidRDefault="00770C2D" w:rsidP="00B9022C">
            <w:pPr>
              <w:spacing w:line="276" w:lineRule="auto"/>
              <w:ind w:left="370" w:firstLine="283"/>
              <w:jc w:val="both"/>
              <w:rPr>
                <w:rFonts w:cstheme="minorHAnsi"/>
                <w:sz w:val="28"/>
                <w:szCs w:val="28"/>
              </w:rPr>
            </w:pPr>
            <w:proofErr w:type="gramStart"/>
            <w:r w:rsidRPr="00770C2D">
              <w:rPr>
                <w:rFonts w:cstheme="minorHAnsi"/>
                <w:sz w:val="28"/>
                <w:szCs w:val="28"/>
              </w:rPr>
              <w:t>Одежда так же должна быть подобрана с учетом того, что ваш ребенок сможет по максимуму одеться самостоятельно - предпочтите вещи с минимумом застежек и завязок, с широким воротом, не тугими резинками на поясе, без пуговиц на плечах и совсем под шеей, а так же такие вещи, чтобы определить, где зад и перед, было как можно легче (например, картинки впереди).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 Кроме того, одежда должна быть максимально удобной и комфортной, помните, ваш </w:t>
            </w:r>
          </w:p>
        </w:tc>
      </w:tr>
    </w:tbl>
    <w:p w:rsidR="008327D8" w:rsidRDefault="008327D8" w:rsidP="00B9022C">
      <w:pPr>
        <w:spacing w:after="0"/>
      </w:pPr>
    </w:p>
    <w:sectPr w:rsidR="008327D8" w:rsidSect="00D738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771"/>
    <w:multiLevelType w:val="multilevel"/>
    <w:tmpl w:val="1FE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3605F"/>
    <w:multiLevelType w:val="multilevel"/>
    <w:tmpl w:val="A97E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05501"/>
    <w:multiLevelType w:val="multilevel"/>
    <w:tmpl w:val="856AD1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45F7F"/>
    <w:multiLevelType w:val="multilevel"/>
    <w:tmpl w:val="CDD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00083"/>
    <w:multiLevelType w:val="hybridMultilevel"/>
    <w:tmpl w:val="A370AA6C"/>
    <w:lvl w:ilvl="0" w:tplc="0419000B">
      <w:start w:val="1"/>
      <w:numFmt w:val="bullet"/>
      <w:lvlText w:val=""/>
      <w:lvlJc w:val="left"/>
      <w:pPr>
        <w:ind w:left="10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>
    <w:nsid w:val="655A793C"/>
    <w:multiLevelType w:val="multilevel"/>
    <w:tmpl w:val="51F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AF0F74"/>
    <w:multiLevelType w:val="multilevel"/>
    <w:tmpl w:val="31E0C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EB10BF"/>
    <w:multiLevelType w:val="multilevel"/>
    <w:tmpl w:val="2CAC0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9580D"/>
    <w:multiLevelType w:val="multilevel"/>
    <w:tmpl w:val="6A1E7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7E2EDC"/>
    <w:multiLevelType w:val="multilevel"/>
    <w:tmpl w:val="C08E9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316CF0"/>
    <w:multiLevelType w:val="multilevel"/>
    <w:tmpl w:val="ED3A7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F64A82"/>
    <w:multiLevelType w:val="multilevel"/>
    <w:tmpl w:val="5B287C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8EF"/>
    <w:rsid w:val="000D2476"/>
    <w:rsid w:val="00216B54"/>
    <w:rsid w:val="002220B9"/>
    <w:rsid w:val="002614AB"/>
    <w:rsid w:val="003251AF"/>
    <w:rsid w:val="003C43DB"/>
    <w:rsid w:val="004A08CE"/>
    <w:rsid w:val="004A6449"/>
    <w:rsid w:val="005B7885"/>
    <w:rsid w:val="006C0CAF"/>
    <w:rsid w:val="006D3CA0"/>
    <w:rsid w:val="00770C2D"/>
    <w:rsid w:val="007D355A"/>
    <w:rsid w:val="008327D8"/>
    <w:rsid w:val="00900770"/>
    <w:rsid w:val="0094136C"/>
    <w:rsid w:val="00B9022C"/>
    <w:rsid w:val="00C16600"/>
    <w:rsid w:val="00C243DD"/>
    <w:rsid w:val="00CB03FB"/>
    <w:rsid w:val="00D03898"/>
    <w:rsid w:val="00D738EF"/>
    <w:rsid w:val="00DA4660"/>
    <w:rsid w:val="00E65413"/>
    <w:rsid w:val="00E94B0F"/>
    <w:rsid w:val="00F148A7"/>
    <w:rsid w:val="00F2168E"/>
    <w:rsid w:val="00F5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3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DC87-4CC4-4735-A2C8-1725D7A1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ANDREY</cp:lastModifiedBy>
  <cp:revision>11</cp:revision>
  <cp:lastPrinted>2014-04-09T16:30:00Z</cp:lastPrinted>
  <dcterms:created xsi:type="dcterms:W3CDTF">2014-04-14T17:33:00Z</dcterms:created>
  <dcterms:modified xsi:type="dcterms:W3CDTF">2021-11-21T18:58:00Z</dcterms:modified>
</cp:coreProperties>
</file>