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34" w:rsidRPr="003D3934" w:rsidRDefault="003D3934" w:rsidP="003D3934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ниципальное бюджетное дошкольное образовательное учреждение – детский сад №19</w:t>
      </w:r>
    </w:p>
    <w:p w:rsidR="003D3934" w:rsidRDefault="003D3934" w:rsidP="003D3934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D3934" w:rsidRDefault="003D3934" w:rsidP="003D3934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– методической литературы по ДДТТ</w:t>
      </w:r>
    </w:p>
    <w:p w:rsid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page" w:horzAnchor="margin" w:tblpY="2986"/>
        <w:tblW w:w="9747" w:type="dxa"/>
        <w:tblLayout w:type="fixed"/>
        <w:tblLook w:val="04A0" w:firstRow="1" w:lastRow="0" w:firstColumn="1" w:lastColumn="0" w:noHBand="0" w:noVBand="1"/>
      </w:tblPr>
      <w:tblGrid>
        <w:gridCol w:w="812"/>
        <w:gridCol w:w="5250"/>
        <w:gridCol w:w="3685"/>
      </w:tblGrid>
      <w:tr w:rsidR="006B441E" w:rsidRPr="00437911" w:rsidTr="006B441E">
        <w:tc>
          <w:tcPr>
            <w:tcW w:w="812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3685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 год издания, количество страниц</w:t>
            </w:r>
          </w:p>
        </w:tc>
      </w:tr>
      <w:tr w:rsidR="006B441E" w:rsidRPr="00437911" w:rsidTr="006B441E">
        <w:tc>
          <w:tcPr>
            <w:tcW w:w="812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3D3934" w:rsidRPr="006B441E" w:rsidRDefault="003D3934" w:rsidP="003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Белая К.Ю. «Формирование основ безопасности у дошкольников» (образовательная область безопасность), соответствует ФГТ, серия «Библиотека программы «От рождения до школы»</w:t>
            </w:r>
          </w:p>
        </w:tc>
        <w:tc>
          <w:tcPr>
            <w:tcW w:w="3685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 г. Москва, 2011 г., 64 с.</w:t>
            </w:r>
          </w:p>
        </w:tc>
      </w:tr>
      <w:tr w:rsidR="006B441E" w:rsidRPr="00437911" w:rsidTr="006B441E">
        <w:tc>
          <w:tcPr>
            <w:tcW w:w="812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3D3934" w:rsidRPr="006B441E" w:rsidRDefault="003D3934" w:rsidP="003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И.Ю. Наглядно-дидактическое пособие – «Дорожные знаки»</w:t>
            </w:r>
          </w:p>
        </w:tc>
        <w:tc>
          <w:tcPr>
            <w:tcW w:w="3685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«Мозаика-синтез» г. Москва, 2014 г.</w:t>
            </w:r>
          </w:p>
        </w:tc>
      </w:tr>
      <w:tr w:rsidR="003D3934" w:rsidRPr="00437911" w:rsidTr="006B441E">
        <w:tc>
          <w:tcPr>
            <w:tcW w:w="812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3D3934" w:rsidRPr="006B441E" w:rsidRDefault="003D3934" w:rsidP="003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И.Ю. Наглядно-дидактическое пособие – «Безопасность на дороге»</w:t>
            </w:r>
          </w:p>
        </w:tc>
        <w:tc>
          <w:tcPr>
            <w:tcW w:w="3685" w:type="dxa"/>
          </w:tcPr>
          <w:p w:rsidR="003D3934" w:rsidRPr="006B441E" w:rsidRDefault="003D3934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«Мозаика-синтез» г. Москва, 2014 г.</w:t>
            </w:r>
          </w:p>
        </w:tc>
      </w:tr>
      <w:tr w:rsidR="006B441E" w:rsidRPr="00437911" w:rsidTr="006B441E">
        <w:tc>
          <w:tcPr>
            <w:tcW w:w="812" w:type="dxa"/>
          </w:tcPr>
          <w:p w:rsidR="006B441E" w:rsidRPr="006B441E" w:rsidRDefault="006B441E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6B441E" w:rsidRPr="006B441E" w:rsidRDefault="006B441E" w:rsidP="003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А.В., Толочко Е.И., </w:t>
            </w:r>
            <w:proofErr w:type="spell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М.М. Профилактика детского дорожно-транспортного травматизма в ОУ (учебное пособие)</w:t>
            </w:r>
          </w:p>
        </w:tc>
        <w:tc>
          <w:tcPr>
            <w:tcW w:w="3685" w:type="dxa"/>
          </w:tcPr>
          <w:p w:rsidR="006B441E" w:rsidRPr="006B441E" w:rsidRDefault="006B441E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университет, МВД России, 2012г.</w:t>
            </w:r>
          </w:p>
        </w:tc>
      </w:tr>
      <w:tr w:rsidR="003D3934" w:rsidRPr="00437911" w:rsidTr="006B441E">
        <w:tc>
          <w:tcPr>
            <w:tcW w:w="812" w:type="dxa"/>
          </w:tcPr>
          <w:p w:rsidR="003D3934" w:rsidRPr="006B441E" w:rsidRDefault="006B441E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3D3934" w:rsidRPr="006B441E" w:rsidRDefault="003D3934" w:rsidP="003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Рухлова Н.С. 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(инф</w:t>
            </w:r>
            <w:r w:rsidR="006B441E" w:rsidRPr="006B441E">
              <w:rPr>
                <w:rFonts w:ascii="Times New Roman" w:hAnsi="Times New Roman" w:cs="Times New Roman"/>
                <w:sz w:val="24"/>
                <w:szCs w:val="24"/>
              </w:rPr>
              <w:t>ормация для детей и родителей, рекомендации по безопасности)</w:t>
            </w:r>
          </w:p>
        </w:tc>
        <w:tc>
          <w:tcPr>
            <w:tcW w:w="3685" w:type="dxa"/>
          </w:tcPr>
          <w:p w:rsidR="003D3934" w:rsidRPr="006B441E" w:rsidRDefault="006B441E" w:rsidP="003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Издательства «ТЦ Сфера»  г. Москва, 2013г.</w:t>
            </w:r>
          </w:p>
        </w:tc>
      </w:tr>
      <w:tr w:rsidR="006B441E" w:rsidRPr="00437911" w:rsidTr="006B441E">
        <w:tc>
          <w:tcPr>
            <w:tcW w:w="812" w:type="dxa"/>
          </w:tcPr>
          <w:p w:rsidR="006B441E" w:rsidRPr="006B441E" w:rsidRDefault="006B441E" w:rsidP="006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6B441E" w:rsidRPr="006B441E" w:rsidRDefault="006B441E" w:rsidP="006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Рухлова Н.С. 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для детей и родителей, рекомендации по безопасности)</w:t>
            </w:r>
          </w:p>
        </w:tc>
        <w:tc>
          <w:tcPr>
            <w:tcW w:w="3685" w:type="dxa"/>
          </w:tcPr>
          <w:p w:rsidR="006B441E" w:rsidRPr="006B441E" w:rsidRDefault="006B441E" w:rsidP="006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Издательства «ТЦ Сфера»  г. Москва, 2013г.</w:t>
            </w:r>
          </w:p>
        </w:tc>
      </w:tr>
      <w:tr w:rsidR="006B441E" w:rsidRPr="00437911" w:rsidTr="006B441E">
        <w:tc>
          <w:tcPr>
            <w:tcW w:w="812" w:type="dxa"/>
          </w:tcPr>
          <w:p w:rsidR="006B441E" w:rsidRPr="006B441E" w:rsidRDefault="006B441E" w:rsidP="006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6B441E" w:rsidRPr="006B441E" w:rsidRDefault="006B441E" w:rsidP="006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(для занятий с детьми 3-7 лет)</w:t>
            </w:r>
          </w:p>
        </w:tc>
        <w:tc>
          <w:tcPr>
            <w:tcW w:w="3685" w:type="dxa"/>
          </w:tcPr>
          <w:p w:rsidR="006B441E" w:rsidRPr="006B441E" w:rsidRDefault="006B441E" w:rsidP="006B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>«Мозаика-синтез» г. Москва, 2015</w:t>
            </w:r>
            <w:r w:rsidRPr="006B44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Художественная литература</w:t>
      </w: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 ПДД:                                                                 </w:t>
      </w: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 Михалков «Моя улица», «Велосипедист», «Скверная история»;</w:t>
      </w:r>
    </w:p>
    <w:p w:rsid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С. Маршак «Милиционер», «Мяч»; </w:t>
      </w: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 Головко «Правила движения»;</w:t>
      </w: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 Яковлев «Советы доктора Айболита»;</w:t>
      </w: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О. </w:t>
      </w:r>
      <w:proofErr w:type="spellStart"/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Бедерев</w:t>
      </w:r>
      <w:proofErr w:type="spellEnd"/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«Если бы…»;  </w:t>
      </w:r>
    </w:p>
    <w:p w:rsidR="003D3934" w:rsidRPr="003D3934" w:rsidRDefault="003D3934" w:rsidP="003D3934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Северный «Светофор»; </w:t>
      </w:r>
    </w:p>
    <w:p w:rsidR="003D3934" w:rsidRPr="003D3934" w:rsidRDefault="003D3934" w:rsidP="003D3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Семернин</w:t>
      </w:r>
      <w:proofErr w:type="spellEnd"/>
      <w:r w:rsidRPr="003D39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«Запрещается - разрешается»</w:t>
      </w:r>
    </w:p>
    <w:p w:rsidR="005C2FB0" w:rsidRDefault="005C2FB0" w:rsidP="003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DD6" w:rsidRDefault="00265DD6" w:rsidP="003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DD6" w:rsidRPr="003D3934" w:rsidRDefault="00265DD6" w:rsidP="003D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– детский сад №19                                   С.Г. Чернова</w:t>
      </w:r>
      <w:bookmarkStart w:id="0" w:name="_GoBack"/>
      <w:bookmarkEnd w:id="0"/>
    </w:p>
    <w:sectPr w:rsidR="00265DD6" w:rsidRPr="003D3934" w:rsidSect="003D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CA" w:rsidRDefault="008360CA" w:rsidP="003D3934">
      <w:pPr>
        <w:spacing w:after="0" w:line="240" w:lineRule="auto"/>
      </w:pPr>
      <w:r>
        <w:separator/>
      </w:r>
    </w:p>
  </w:endnote>
  <w:endnote w:type="continuationSeparator" w:id="0">
    <w:p w:rsidR="008360CA" w:rsidRDefault="008360CA" w:rsidP="003D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CA" w:rsidRDefault="008360CA" w:rsidP="003D3934">
      <w:pPr>
        <w:spacing w:after="0" w:line="240" w:lineRule="auto"/>
      </w:pPr>
      <w:r>
        <w:separator/>
      </w:r>
    </w:p>
  </w:footnote>
  <w:footnote w:type="continuationSeparator" w:id="0">
    <w:p w:rsidR="008360CA" w:rsidRDefault="008360CA" w:rsidP="003D3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8"/>
    <w:rsid w:val="00265DD6"/>
    <w:rsid w:val="003D3934"/>
    <w:rsid w:val="005C2FB0"/>
    <w:rsid w:val="006B441E"/>
    <w:rsid w:val="008360CA"/>
    <w:rsid w:val="008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934"/>
  </w:style>
  <w:style w:type="paragraph" w:styleId="a6">
    <w:name w:val="footer"/>
    <w:basedOn w:val="a"/>
    <w:link w:val="a7"/>
    <w:uiPriority w:val="99"/>
    <w:unhideWhenUsed/>
    <w:rsid w:val="003D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934"/>
  </w:style>
  <w:style w:type="paragraph" w:styleId="a6">
    <w:name w:val="footer"/>
    <w:basedOn w:val="a"/>
    <w:link w:val="a7"/>
    <w:uiPriority w:val="99"/>
    <w:unhideWhenUsed/>
    <w:rsid w:val="003D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2015-03-05T10:15:00Z</cp:lastPrinted>
  <dcterms:created xsi:type="dcterms:W3CDTF">2015-03-05T09:49:00Z</dcterms:created>
  <dcterms:modified xsi:type="dcterms:W3CDTF">2015-03-05T10:15:00Z</dcterms:modified>
</cp:coreProperties>
</file>