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02" w:rsidRPr="00E1564B" w:rsidRDefault="00327E02" w:rsidP="00327E02">
      <w:pPr>
        <w:spacing w:after="0" w:line="405" w:lineRule="atLeast"/>
        <w:jc w:val="center"/>
        <w:rPr>
          <w:rFonts w:ascii="AR CENA" w:eastAsia="Times New Roman" w:hAnsi="AR CENA" w:cs="Helvetica"/>
          <w:color w:val="002060"/>
          <w:sz w:val="36"/>
          <w:szCs w:val="36"/>
          <w:lang w:eastAsia="ru-RU"/>
        </w:rPr>
      </w:pPr>
      <w:r w:rsidRPr="00E1564B">
        <w:rPr>
          <w:rFonts w:ascii="Cambria" w:eastAsia="Times New Roman" w:hAnsi="Cambria" w:cs="Cambria"/>
          <w:b/>
          <w:bCs/>
          <w:color w:val="002060"/>
          <w:sz w:val="36"/>
          <w:szCs w:val="36"/>
          <w:lang w:eastAsia="ru-RU"/>
        </w:rPr>
        <w:t>НЕМНОГО</w:t>
      </w:r>
      <w:r w:rsidRPr="00E1564B">
        <w:rPr>
          <w:rFonts w:ascii="AR CENA" w:eastAsia="Times New Roman" w:hAnsi="AR CENA" w:cs="Helvetica"/>
          <w:b/>
          <w:bCs/>
          <w:color w:val="002060"/>
          <w:sz w:val="36"/>
          <w:szCs w:val="36"/>
          <w:lang w:eastAsia="ru-RU"/>
        </w:rPr>
        <w:t xml:space="preserve"> </w:t>
      </w:r>
      <w:r w:rsidRPr="00E1564B">
        <w:rPr>
          <w:rFonts w:ascii="Cambria" w:eastAsia="Times New Roman" w:hAnsi="Cambria" w:cs="Cambria"/>
          <w:b/>
          <w:bCs/>
          <w:color w:val="002060"/>
          <w:sz w:val="36"/>
          <w:szCs w:val="36"/>
          <w:lang w:eastAsia="ru-RU"/>
        </w:rPr>
        <w:t>О</w:t>
      </w:r>
      <w:r w:rsidRPr="00E1564B">
        <w:rPr>
          <w:rFonts w:ascii="AR CENA" w:eastAsia="Times New Roman" w:hAnsi="AR CENA" w:cs="Helvetica"/>
          <w:b/>
          <w:bCs/>
          <w:color w:val="002060"/>
          <w:sz w:val="36"/>
          <w:szCs w:val="36"/>
          <w:lang w:eastAsia="ru-RU"/>
        </w:rPr>
        <w:t xml:space="preserve"> </w:t>
      </w:r>
      <w:r w:rsidRPr="00E1564B">
        <w:rPr>
          <w:rFonts w:ascii="Cambria" w:eastAsia="Times New Roman" w:hAnsi="Cambria" w:cs="Cambria"/>
          <w:b/>
          <w:bCs/>
          <w:color w:val="002060"/>
          <w:sz w:val="36"/>
          <w:szCs w:val="36"/>
          <w:lang w:eastAsia="ru-RU"/>
        </w:rPr>
        <w:t>МУЗЫКАЛЬНОСТИ</w:t>
      </w:r>
      <w:r w:rsidRPr="00E1564B">
        <w:rPr>
          <w:rFonts w:ascii="AR CENA" w:eastAsia="Times New Roman" w:hAnsi="AR CENA" w:cs="Helvetica"/>
          <w:b/>
          <w:bCs/>
          <w:color w:val="002060"/>
          <w:sz w:val="36"/>
          <w:szCs w:val="36"/>
          <w:lang w:eastAsia="ru-RU"/>
        </w:rPr>
        <w:t xml:space="preserve"> </w:t>
      </w:r>
      <w:r w:rsidRPr="00E1564B">
        <w:rPr>
          <w:rFonts w:ascii="Cambria" w:eastAsia="Times New Roman" w:hAnsi="Cambria" w:cs="Cambria"/>
          <w:b/>
          <w:bCs/>
          <w:color w:val="002060"/>
          <w:sz w:val="36"/>
          <w:szCs w:val="36"/>
          <w:lang w:eastAsia="ru-RU"/>
        </w:rPr>
        <w:t>ДЕТЕЙ</w:t>
      </w:r>
      <w:r w:rsidRPr="00E1564B">
        <w:rPr>
          <w:rFonts w:ascii="AR CENA" w:eastAsia="Times New Roman" w:hAnsi="AR CENA" w:cs="Helvetica"/>
          <w:b/>
          <w:bCs/>
          <w:color w:val="002060"/>
          <w:sz w:val="36"/>
          <w:szCs w:val="36"/>
          <w:lang w:eastAsia="ru-RU"/>
        </w:rPr>
        <w:t>.</w:t>
      </w:r>
    </w:p>
    <w:p w:rsidR="00327E02" w:rsidRPr="00383596" w:rsidRDefault="00327E02" w:rsidP="00E1564B">
      <w:pPr>
        <w:spacing w:after="0" w:line="405" w:lineRule="atLeast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Вопреки расхожим мнениям, 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u w:val="single"/>
          <w:lang w:eastAsia="ru-RU"/>
        </w:rPr>
        <w:t>задатки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к музыкальной деятельности имеются у каждого ребёнка без исключения. Именно 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u w:val="single"/>
          <w:lang w:eastAsia="ru-RU"/>
        </w:rPr>
        <w:t>задатки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составляют основу развития музыкальных способностей.  Все мы от природы музыкальны. Об этом необходимо помнить взрослому, так как от него зависит, каким станет в дальнейшем его ребёнок, как он сможет распорядиться своим природным даром. Родители должны помогать своим детям в развитии музыкальных способностей. Для этого родным и близким малыша необходимо запомнить следующее.</w:t>
      </w:r>
    </w:p>
    <w:p w:rsidR="00327E02" w:rsidRPr="00383596" w:rsidRDefault="00327E02" w:rsidP="00E1564B">
      <w:pPr>
        <w:spacing w:after="0" w:line="405" w:lineRule="atLeast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ПАМЯТКА ДЛЯ РОДИТЕЛЕЙ.</w:t>
      </w:r>
      <w:bookmarkStart w:id="0" w:name="_GoBack"/>
      <w:bookmarkEnd w:id="0"/>
    </w:p>
    <w:p w:rsidR="00327E02" w:rsidRPr="00383596" w:rsidRDefault="00327E02" w:rsidP="00E1564B">
      <w:pPr>
        <w:spacing w:after="0" w:line="405" w:lineRule="atLeast"/>
        <w:ind w:left="567" w:hanging="567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lang w:eastAsia="ru-RU"/>
        </w:rPr>
        <w:t>-</w:t>
      </w:r>
      <w:r w:rsidRPr="00383596"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  <w:t> 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Раннее проявление музыкальных способностей говорит о необходимости начинать музыкальное развитие ребёнка как можно раньше. Время, упущенное как возможность формирования интеллекта, творческих, музыкальных способностей ребёнка, будет невосполнимо.</w:t>
      </w:r>
    </w:p>
    <w:p w:rsidR="00327E02" w:rsidRPr="00383596" w:rsidRDefault="00327E02" w:rsidP="00E1564B">
      <w:pPr>
        <w:spacing w:after="0" w:line="405" w:lineRule="atLeast"/>
        <w:ind w:left="567" w:hanging="567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 Путь развития музыкальных способностей у каждого неодинаков, поэтому не расстраивайтесь, если у вашего малыша не будет желания спеть или станцевать, а если и возникнет такое желание, то пение, на ваш взгляд, кажется далёким от совершенства, а движения смешны и неуклюжи. Помните! Количественные накопления перерастут в качественные. Для этого потребуется время и терпение.</w:t>
      </w:r>
    </w:p>
    <w:p w:rsidR="00327E02" w:rsidRPr="00383596" w:rsidRDefault="00327E02" w:rsidP="00E1564B">
      <w:pPr>
        <w:spacing w:after="0" w:line="405" w:lineRule="atLeast"/>
        <w:ind w:left="567" w:hanging="567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 От</w:t>
      </w:r>
      <w:r w:rsidR="00462C9C"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сутствие какой-либо способностей</w:t>
      </w: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может тормозить развитие остальных, так как все способности связаны между собой. Значит, задачей взрослого является устранение не желаемого тормоза.</w:t>
      </w:r>
    </w:p>
    <w:p w:rsidR="00327E02" w:rsidRPr="00383596" w:rsidRDefault="00327E02" w:rsidP="00E1564B">
      <w:pPr>
        <w:spacing w:after="0" w:line="405" w:lineRule="atLeast"/>
        <w:ind w:left="567" w:hanging="567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 Ни в коем случае не «приклеивайте» вашему ребёнку «ярлык» - немузыкальный, если вы ничего не сделали для того, чтобы эту музыкальность у него развить.</w:t>
      </w:r>
    </w:p>
    <w:p w:rsidR="00327E02" w:rsidRPr="00383596" w:rsidRDefault="00327E02" w:rsidP="00E1564B">
      <w:pPr>
        <w:spacing w:after="0" w:line="405" w:lineRule="atLeast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По мнению учёных, музыкальные способности не столько проявляют себя в музыкальной деятельности, сколько сами проявляются в ней.  Постарайтесь запомнить главное:</w:t>
      </w:r>
    </w:p>
    <w:p w:rsidR="00327E02" w:rsidRPr="00383596" w:rsidRDefault="00327E02" w:rsidP="00E1564B">
      <w:pPr>
        <w:spacing w:after="0" w:line="405" w:lineRule="atLeast"/>
        <w:ind w:left="142"/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</w:pPr>
      <w:r w:rsidRPr="00383596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Чем активнее общение вашего ребёнка с музыкой, тем более музыкальным он становится, тем радостнее и желаннее новые встречи с ней.</w:t>
      </w:r>
    </w:p>
    <w:p w:rsidR="00BF58B9" w:rsidRPr="00383596" w:rsidRDefault="00BF58B9" w:rsidP="00E1564B">
      <w:pPr>
        <w:rPr>
          <w:rFonts w:ascii="Times New Roman" w:hAnsi="Times New Roman" w:cs="Times New Roman"/>
          <w:sz w:val="28"/>
          <w:szCs w:val="28"/>
        </w:rPr>
      </w:pPr>
    </w:p>
    <w:sectPr w:rsidR="00BF58B9" w:rsidRPr="00383596" w:rsidSect="00E1564B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02"/>
    <w:rsid w:val="00327E02"/>
    <w:rsid w:val="00383596"/>
    <w:rsid w:val="00462C9C"/>
    <w:rsid w:val="00960F2F"/>
    <w:rsid w:val="00BF58B9"/>
    <w:rsid w:val="00CA028D"/>
    <w:rsid w:val="00E1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7E69A-2387-41DF-B547-B940DA3D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Лаврова</dc:creator>
  <cp:lastModifiedBy>User-Lenovo</cp:lastModifiedBy>
  <cp:revision>9</cp:revision>
  <dcterms:created xsi:type="dcterms:W3CDTF">2016-03-09T12:25:00Z</dcterms:created>
  <dcterms:modified xsi:type="dcterms:W3CDTF">2020-04-13T10:20:00Z</dcterms:modified>
</cp:coreProperties>
</file>