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3A" w:rsidRPr="00AA4C3A" w:rsidRDefault="00AA4C3A" w:rsidP="00AA4C3A">
      <w:pPr>
        <w:spacing w:after="0" w:line="240" w:lineRule="auto"/>
        <w:ind w:firstLine="709"/>
        <w:outlineLvl w:val="0"/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u w:val="single"/>
          <w:lang w:eastAsia="ru-RU"/>
        </w:rPr>
      </w:pPr>
      <w:r w:rsidRPr="00AA4C3A">
        <w:rPr>
          <w:rFonts w:asciiTheme="majorHAnsi" w:eastAsia="Times New Roman" w:hAnsiTheme="majorHAnsi" w:cstheme="majorHAnsi"/>
          <w:b/>
          <w:color w:val="000000"/>
          <w:kern w:val="36"/>
          <w:sz w:val="32"/>
          <w:szCs w:val="32"/>
          <w:u w:val="single"/>
          <w:lang w:eastAsia="ru-RU"/>
        </w:rPr>
        <w:t>Как устранить источники аллергии в доме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Чтобы создать здоровую атмосферу в доме, недостаточно избавиться от бактерий и вирусов. Шерсть </w:t>
      </w:r>
      <w:hyperlink r:id="rId5" w:tgtFrame="_blank" w:history="1">
        <w:r w:rsidRPr="00AA4C3A">
          <w:rPr>
            <w:rFonts w:asciiTheme="majorHAnsi" w:eastAsia="Times New Roman" w:hAnsiTheme="majorHAnsi" w:cstheme="majorHAnsi"/>
            <w:sz w:val="32"/>
            <w:szCs w:val="32"/>
            <w:u w:val="single"/>
            <w:bdr w:val="none" w:sz="0" w:space="0" w:color="auto" w:frame="1"/>
            <w:lang w:eastAsia="ru-RU"/>
          </w:rPr>
          <w:t>домашних животных</w:t>
        </w:r>
      </w:hyperlink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, пылевые клещи или плесень могут вызывать аллергические реакции у ребенка. Особенно, если он страдает астмой или унаследовал аллергию от родителей. Рассмотрим, как избавиться от источников аллергии в доме и что чаще всего вызывает аллергические реакции и другие проблемы со здоровьем.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Пылевые клещи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Пылевые клещи есть практически в каждой комнате, где есть шторы или ковровые покрытия. Но чаще всего эти микроскопические насекомые обитают в спальне: в матрацах, подушках и постельном белье. Большинство людей невосприимчивы к пылевым клещам, однако некоторые к ним чувствительны.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Чтобы избавиться от пылевых клещей, придерживайтесь следующих рекомендаций:</w:t>
      </w:r>
    </w:p>
    <w:p w:rsidR="00AA4C3A" w:rsidRPr="00AA4C3A" w:rsidRDefault="00AA4C3A" w:rsidP="00AA4C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регулярно вытирайте пыль влажной тряпкой со спреем;</w:t>
      </w:r>
    </w:p>
    <w:p w:rsidR="00AA4C3A" w:rsidRPr="00AA4C3A" w:rsidRDefault="00AA4C3A" w:rsidP="00AA4C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как минимум раз в неделю пылесосьте комнату. По возможности используйте пылесос с НЕРА-фильтром;</w:t>
      </w:r>
    </w:p>
    <w:p w:rsidR="00AA4C3A" w:rsidRPr="00AA4C3A" w:rsidRDefault="00AA4C3A" w:rsidP="00AA4C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каждую неделю стирайте постельное белье в горячей воде;</w:t>
      </w:r>
    </w:p>
    <w:p w:rsidR="00AA4C3A" w:rsidRPr="00AA4C3A" w:rsidRDefault="00AA4C3A" w:rsidP="00AA4C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каждый месяц стирайте шторы и занавески;</w:t>
      </w:r>
    </w:p>
    <w:p w:rsidR="00AA4C3A" w:rsidRPr="00AA4C3A" w:rsidRDefault="00AA4C3A" w:rsidP="00AA4C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избавьтесь от мягких игрушек в комнате ребенка. Скорее всего, ребенок с ними даже не играет. Но, если у него есть любимая мягкая игрушка, регулярно её стирайте. Можно также оставлять игрушку на ночь в полиэтиленовом пакете в морозильной камере: низкая температура убьет пылевых клещей;</w:t>
      </w:r>
    </w:p>
    <w:p w:rsidR="00AA4C3A" w:rsidRPr="00AA4C3A" w:rsidRDefault="00AA4C3A" w:rsidP="00AA4C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установите фильтры на вытяжке и вентиляции. Меняйте их каждый год.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Шерсть домашних животных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>Не стоит говорить о преимуществах того, что в семье есть домашний любимец, которого и вы, и ваш ребенок, искренне любите. Однако ученые свидетельствуют о еще одном преимуществе: если в первые годы жизни ребенка в доме есть животные, у ребенка снижается риск возникновения аллергии на шерсть. Но, если ребенок постоянно чихает, играя с животным, или у него появляется насморк, не пускайте животное в детскую комнату и не позволяйте ему спать вместе с малышом.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Плесень</w:t>
      </w:r>
    </w:p>
    <w:p w:rsidR="00AA4C3A" w:rsidRPr="00AA4C3A" w:rsidRDefault="00AA4C3A" w:rsidP="00AA4C3A">
      <w:pPr>
        <w:shd w:val="clear" w:color="auto" w:fill="FFFFFF"/>
        <w:spacing w:after="0" w:line="240" w:lineRule="auto"/>
        <w:ind w:firstLine="709"/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</w:pP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t xml:space="preserve">Плесень чаще всего появляется в ванной, на кухне или в подвале, потому что это самые влажные помещения в доме. Чтобы этого не произошло, тщательно проветривайте комнаты и используйте осушители, чтобы снизить влажность. Плесень может также размножаться на мусорных </w:t>
      </w:r>
      <w:r w:rsidRPr="00AA4C3A">
        <w:rPr>
          <w:rFonts w:asciiTheme="majorHAnsi" w:eastAsia="Times New Roman" w:hAnsiTheme="majorHAnsi" w:cstheme="majorHAnsi"/>
          <w:color w:val="000000"/>
          <w:sz w:val="32"/>
          <w:szCs w:val="32"/>
          <w:lang w:eastAsia="ru-RU"/>
        </w:rPr>
        <w:lastRenderedPageBreak/>
        <w:t>ведрах, шторках в душе или на кафеле в ванной. Поэтому обрабатывайте эти поверхности хлорной известью или другими средствами борьбы с плесенью.</w:t>
      </w:r>
    </w:p>
    <w:p w:rsidR="00105C5C" w:rsidRDefault="00AA4C3A" w:rsidP="00AA4C3A">
      <w:pPr>
        <w:spacing w:after="0" w:line="240" w:lineRule="auto"/>
        <w:ind w:firstLine="709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Другие аллергены</w:t>
      </w:r>
    </w:p>
    <w:p w:rsidR="00AA4C3A" w:rsidRDefault="00AA4C3A" w:rsidP="00AA4C3A">
      <w:pPr>
        <w:spacing w:after="0" w:line="240" w:lineRule="auto"/>
        <w:ind w:firstLine="709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Также аллергическую реакцию могут вызывать продукты питания (молоко, экзотические фрукты, сладости и …), в данном случаи следует наблюдать и исключать, тот или иной продукт из питания ребёнка.</w:t>
      </w:r>
    </w:p>
    <w:p w:rsidR="00AA4C3A" w:rsidRDefault="00AA4C3A" w:rsidP="00AA4C3A">
      <w:pPr>
        <w:spacing w:after="0" w:line="240" w:lineRule="auto"/>
        <w:ind w:firstLine="709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Стиральный порошок и другая бытовая химия, также являются одним из источников аллергии, при чём они способны </w:t>
      </w:r>
      <w:r w:rsidR="00B86D41">
        <w:rPr>
          <w:rFonts w:asciiTheme="majorHAnsi" w:hAnsiTheme="majorHAnsi" w:cstheme="majorHAnsi"/>
          <w:sz w:val="32"/>
          <w:szCs w:val="32"/>
        </w:rPr>
        <w:t>про</w:t>
      </w:r>
      <w:r>
        <w:rPr>
          <w:rFonts w:asciiTheme="majorHAnsi" w:hAnsiTheme="majorHAnsi" w:cstheme="majorHAnsi"/>
          <w:sz w:val="32"/>
          <w:szCs w:val="32"/>
        </w:rPr>
        <w:t>я</w:t>
      </w:r>
      <w:r w:rsidR="00B86D41">
        <w:rPr>
          <w:rFonts w:asciiTheme="majorHAnsi" w:hAnsiTheme="majorHAnsi" w:cstheme="majorHAnsi"/>
          <w:sz w:val="32"/>
          <w:szCs w:val="32"/>
        </w:rPr>
        <w:t>в</w:t>
      </w:r>
      <w:r>
        <w:rPr>
          <w:rFonts w:asciiTheme="majorHAnsi" w:hAnsiTheme="majorHAnsi" w:cstheme="majorHAnsi"/>
          <w:sz w:val="32"/>
          <w:szCs w:val="32"/>
        </w:rPr>
        <w:t>лят</w:t>
      </w:r>
      <w:r w:rsidR="00B86D41">
        <w:rPr>
          <w:rFonts w:asciiTheme="majorHAnsi" w:hAnsiTheme="majorHAnsi" w:cstheme="majorHAnsi"/>
          <w:sz w:val="32"/>
          <w:szCs w:val="32"/>
        </w:rPr>
        <w:t>ь</w:t>
      </w:r>
      <w:r>
        <w:rPr>
          <w:rFonts w:asciiTheme="majorHAnsi" w:hAnsiTheme="majorHAnsi" w:cstheme="majorHAnsi"/>
          <w:sz w:val="32"/>
          <w:szCs w:val="32"/>
        </w:rPr>
        <w:t>ся не сразу</w:t>
      </w:r>
      <w:r w:rsidR="00B86D41">
        <w:rPr>
          <w:rFonts w:asciiTheme="majorHAnsi" w:hAnsiTheme="majorHAnsi" w:cstheme="majorHAnsi"/>
          <w:sz w:val="32"/>
          <w:szCs w:val="32"/>
        </w:rPr>
        <w:t>.</w:t>
      </w:r>
    </w:p>
    <w:p w:rsidR="00B86D41" w:rsidRDefault="00B86D41" w:rsidP="00AA4C3A">
      <w:pPr>
        <w:spacing w:after="0" w:line="240" w:lineRule="auto"/>
        <w:ind w:firstLine="709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Стресс у детей может проявлять аллергическую реакцию или приступ задыхания.</w:t>
      </w:r>
    </w:p>
    <w:p w:rsidR="00B86D41" w:rsidRPr="00AA4C3A" w:rsidRDefault="00B86D41" w:rsidP="00AA4C3A">
      <w:pPr>
        <w:spacing w:after="0" w:line="240" w:lineRule="auto"/>
        <w:ind w:firstLine="709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Берегите своих детей и себя!</w:t>
      </w:r>
      <w:bookmarkStart w:id="0" w:name="_GoBack"/>
      <w:bookmarkEnd w:id="0"/>
    </w:p>
    <w:sectPr w:rsidR="00B86D41" w:rsidRPr="00AA4C3A" w:rsidSect="00AA4C3A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A0E08"/>
    <w:multiLevelType w:val="multilevel"/>
    <w:tmpl w:val="075A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3A"/>
    <w:rsid w:val="00105C5C"/>
    <w:rsid w:val="00AA4C3A"/>
    <w:rsid w:val="00B8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1CD3"/>
  <w15:chartTrackingRefBased/>
  <w15:docId w15:val="{0FB48119-8B9E-43FE-A0CF-575348B2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lddevelop.ru/articles/upbring/4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2020-04-15T06:13:00Z</dcterms:created>
  <dcterms:modified xsi:type="dcterms:W3CDTF">2020-04-15T06:26:00Z</dcterms:modified>
</cp:coreProperties>
</file>