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63F" w:rsidRPr="00E539A6" w:rsidRDefault="00C34F28" w:rsidP="00C34F28">
      <w:pPr>
        <w:jc w:val="center"/>
        <w:rPr>
          <w:rFonts w:ascii="Times New Roman" w:hAnsi="Times New Roman" w:cs="Times New Roman"/>
          <w:b/>
          <w:sz w:val="28"/>
          <w:szCs w:val="28"/>
        </w:rPr>
      </w:pPr>
      <w:r w:rsidRPr="00E539A6">
        <w:rPr>
          <w:rFonts w:ascii="Times New Roman" w:hAnsi="Times New Roman" w:cs="Times New Roman"/>
          <w:b/>
          <w:sz w:val="28"/>
          <w:szCs w:val="28"/>
        </w:rPr>
        <w:t>Тема: «Речь, ритм, движение»</w:t>
      </w:r>
    </w:p>
    <w:p w:rsidR="00C34F28" w:rsidRPr="00E539A6" w:rsidRDefault="00C34F28"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Ребенок не говорит. Ребенок говорит плохо. В каждой семье по – разному относятся к этому явлению. Одних тревожит то, что малыш к году говорит лишь два – три слова. Другие спокойны, несмотря на то, что трехлетний ребенок не может составить простейшие фразы, владеет лишь небольшим количеством обиходных слов. Такие родители считают, что со временем их ребенок догонит сверстников, заговорит сам.</w:t>
      </w:r>
    </w:p>
    <w:p w:rsidR="00C34F28" w:rsidRPr="00E539A6" w:rsidRDefault="00C34F28"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 xml:space="preserve">И очень ошибаются. Чаще всего задержка развития речи тяжело сказывается на общем развитии ребенка, не позволяет ему полноценно общаться и играть с ровесником, затрудняет познание окружающего мира, отягощает эмоционально – психическое состояние ребенка. Однако если во время помощь ребенку, постоянно использовать все способы развития, активизации речи, эти серьезные проблемы можно успешно решить. </w:t>
      </w:r>
    </w:p>
    <w:p w:rsidR="003B6D6D" w:rsidRPr="00E539A6" w:rsidRDefault="00C34F28"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У нормального развивающегося ребенка первые слова появляются в 8-9 месяцев. Если после ода и 2 месяцев – 1 года и 3 месяцев ребенок не произносит ни одного слова – нужно бить тревогу. После полутора лет у ребенка в норме появляются двухсловные предложения: «Мама, дай. Папа, би</w:t>
      </w:r>
      <w:r w:rsidR="00E71314">
        <w:rPr>
          <w:rFonts w:ascii="Times New Roman" w:hAnsi="Times New Roman" w:cs="Times New Roman"/>
          <w:sz w:val="26"/>
          <w:szCs w:val="26"/>
        </w:rPr>
        <w:t xml:space="preserve"> </w:t>
      </w:r>
      <w:r w:rsidRPr="00E539A6">
        <w:rPr>
          <w:rFonts w:ascii="Times New Roman" w:hAnsi="Times New Roman" w:cs="Times New Roman"/>
          <w:sz w:val="26"/>
          <w:szCs w:val="26"/>
        </w:rPr>
        <w:t>-</w:t>
      </w:r>
      <w:r w:rsidR="00E71314">
        <w:rPr>
          <w:rFonts w:ascii="Times New Roman" w:hAnsi="Times New Roman" w:cs="Times New Roman"/>
          <w:sz w:val="26"/>
          <w:szCs w:val="26"/>
        </w:rPr>
        <w:t xml:space="preserve"> </w:t>
      </w:r>
      <w:bookmarkStart w:id="0" w:name="_GoBack"/>
      <w:bookmarkEnd w:id="0"/>
      <w:r w:rsidRPr="00E539A6">
        <w:rPr>
          <w:rFonts w:ascii="Times New Roman" w:hAnsi="Times New Roman" w:cs="Times New Roman"/>
          <w:sz w:val="26"/>
          <w:szCs w:val="26"/>
        </w:rPr>
        <w:t>би». Количество слов к концу второго года жизни колеблется от 100-300. К концу третьего года жизни словарный запас возрастает в 3-4 раза. Появляются многословные предложения. Ребенок способен рассказать почти наизусть небольшую сказку, прочитанную ему несколько раз. В три года ребенок</w:t>
      </w:r>
      <w:r w:rsidR="003B6D6D" w:rsidRPr="00E539A6">
        <w:rPr>
          <w:rFonts w:ascii="Times New Roman" w:hAnsi="Times New Roman" w:cs="Times New Roman"/>
          <w:sz w:val="26"/>
          <w:szCs w:val="26"/>
        </w:rPr>
        <w:t xml:space="preserve"> может правильно произносить большинство звуков речи.</w:t>
      </w:r>
    </w:p>
    <w:p w:rsidR="003B6D6D" w:rsidRPr="00E539A6" w:rsidRDefault="003B6D6D"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Заботиться о своевременном развитии речи ребенка необходимо с первых недель его жизни: развивать его слух, внимание, разговаривать, играть с ним, развивать его двигательные умения.</w:t>
      </w:r>
    </w:p>
    <w:p w:rsidR="00C34F28" w:rsidRPr="00E539A6" w:rsidRDefault="00C34F28"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 xml:space="preserve">   </w:t>
      </w:r>
      <w:r w:rsidR="003B6D6D" w:rsidRPr="00E539A6">
        <w:rPr>
          <w:rFonts w:ascii="Times New Roman" w:hAnsi="Times New Roman" w:cs="Times New Roman"/>
          <w:sz w:val="26"/>
          <w:szCs w:val="26"/>
        </w:rPr>
        <w:t>Взаимосвязь общий и речевой моторики изучена и подтверждена исследованиями многих крупнейших ученых, таких как И.</w:t>
      </w:r>
      <w:r w:rsidR="00D63133">
        <w:rPr>
          <w:rFonts w:ascii="Times New Roman" w:hAnsi="Times New Roman" w:cs="Times New Roman"/>
          <w:sz w:val="26"/>
          <w:szCs w:val="26"/>
        </w:rPr>
        <w:t xml:space="preserve">П. Павлов, А.А. Леонтьев, А.Р. </w:t>
      </w:r>
      <w:r w:rsidR="003B6D6D" w:rsidRPr="00E539A6">
        <w:rPr>
          <w:rFonts w:ascii="Times New Roman" w:hAnsi="Times New Roman" w:cs="Times New Roman"/>
          <w:sz w:val="26"/>
          <w:szCs w:val="26"/>
        </w:rPr>
        <w:t xml:space="preserve">Лурия. Когда ребенок овладевает двигательными умениями и навыками, развивается координация движений.  </w:t>
      </w:r>
    </w:p>
    <w:p w:rsidR="003B6D6D" w:rsidRPr="00E539A6" w:rsidRDefault="003B6D6D"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Формирование движений происходит при участии речи. Точное, динамичное выполнение упражнений для ног, туловища, рук, головы подготавливает совершенствование движений артикуляторных органов: губ, языка, нижней челюсти.</w:t>
      </w:r>
    </w:p>
    <w:p w:rsidR="00C34F28" w:rsidRDefault="003B6D6D" w:rsidP="00D63133">
      <w:pPr>
        <w:spacing w:after="0"/>
        <w:ind w:firstLine="567"/>
        <w:jc w:val="both"/>
        <w:rPr>
          <w:rFonts w:ascii="Times New Roman" w:hAnsi="Times New Roman" w:cs="Times New Roman"/>
          <w:sz w:val="26"/>
          <w:szCs w:val="26"/>
        </w:rPr>
      </w:pPr>
      <w:r w:rsidRPr="00E539A6">
        <w:rPr>
          <w:rFonts w:ascii="Times New Roman" w:hAnsi="Times New Roman" w:cs="Times New Roman"/>
          <w:sz w:val="26"/>
          <w:szCs w:val="26"/>
        </w:rPr>
        <w:t>Особенно тесно связано со становлением речи развития тонких движений пальцев рук. Почему человек, не находящий нужного слова для объяснения, часто помогает себе жестами? И наоборот: почему ребенок, сосредоточенно пишущий, рисующий, помогает себе, непроизвольно высовывая язык?</w:t>
      </w:r>
    </w:p>
    <w:p w:rsidR="00D63133" w:rsidRDefault="00D63133" w:rsidP="00D63133">
      <w:pPr>
        <w:spacing w:after="0"/>
        <w:ind w:firstLine="567"/>
        <w:jc w:val="center"/>
        <w:rPr>
          <w:rFonts w:ascii="Times New Roman" w:hAnsi="Times New Roman" w:cs="Times New Roman"/>
          <w:b/>
          <w:sz w:val="26"/>
          <w:szCs w:val="26"/>
          <w:u w:val="single"/>
        </w:rPr>
      </w:pPr>
    </w:p>
    <w:p w:rsidR="00D63133" w:rsidRDefault="00D63133" w:rsidP="00D63133">
      <w:pPr>
        <w:spacing w:after="0"/>
        <w:ind w:firstLine="567"/>
        <w:jc w:val="center"/>
        <w:rPr>
          <w:rFonts w:ascii="Times New Roman" w:hAnsi="Times New Roman" w:cs="Times New Roman"/>
          <w:b/>
          <w:sz w:val="26"/>
          <w:szCs w:val="26"/>
          <w:u w:val="single"/>
        </w:rPr>
      </w:pPr>
    </w:p>
    <w:p w:rsidR="00D63133" w:rsidRDefault="00D63133" w:rsidP="00D63133">
      <w:pPr>
        <w:spacing w:after="0"/>
        <w:ind w:firstLine="567"/>
        <w:jc w:val="center"/>
        <w:rPr>
          <w:rFonts w:ascii="Times New Roman" w:hAnsi="Times New Roman" w:cs="Times New Roman"/>
          <w:b/>
          <w:sz w:val="26"/>
          <w:szCs w:val="26"/>
          <w:u w:val="single"/>
        </w:rPr>
      </w:pPr>
    </w:p>
    <w:p w:rsidR="00D63133" w:rsidRDefault="00D63133" w:rsidP="00D63133">
      <w:pPr>
        <w:spacing w:after="0"/>
        <w:ind w:firstLine="567"/>
        <w:jc w:val="center"/>
        <w:rPr>
          <w:rFonts w:ascii="Times New Roman" w:hAnsi="Times New Roman" w:cs="Times New Roman"/>
          <w:b/>
          <w:sz w:val="26"/>
          <w:szCs w:val="26"/>
          <w:u w:val="single"/>
        </w:rPr>
      </w:pPr>
    </w:p>
    <w:p w:rsidR="00E539A6" w:rsidRPr="00D63133" w:rsidRDefault="00E539A6" w:rsidP="00D63133">
      <w:pPr>
        <w:spacing w:after="0"/>
        <w:ind w:firstLine="567"/>
        <w:jc w:val="center"/>
        <w:rPr>
          <w:rFonts w:ascii="Times New Roman" w:hAnsi="Times New Roman" w:cs="Times New Roman"/>
          <w:b/>
          <w:sz w:val="26"/>
          <w:szCs w:val="26"/>
        </w:rPr>
      </w:pPr>
      <w:r w:rsidRPr="00D63133">
        <w:rPr>
          <w:rFonts w:ascii="Times New Roman" w:hAnsi="Times New Roman" w:cs="Times New Roman"/>
          <w:b/>
          <w:sz w:val="26"/>
          <w:szCs w:val="26"/>
        </w:rPr>
        <w:lastRenderedPageBreak/>
        <w:t>Развитие общей моторики:</w:t>
      </w:r>
    </w:p>
    <w:p w:rsidR="00D63133" w:rsidRPr="00B32C2B" w:rsidRDefault="00D63133" w:rsidP="00D63133">
      <w:pPr>
        <w:spacing w:after="0"/>
        <w:ind w:firstLine="567"/>
        <w:jc w:val="center"/>
        <w:rPr>
          <w:rFonts w:ascii="Times New Roman" w:hAnsi="Times New Roman" w:cs="Times New Roman"/>
          <w:b/>
          <w:sz w:val="26"/>
          <w:szCs w:val="26"/>
          <w:u w:val="single"/>
        </w:rPr>
      </w:pP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Ребенок учится управлять своими движениями. Сначала это простые упражнения из одного элемента, потом – более сложные.</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Начните с простейших.</w:t>
      </w:r>
    </w:p>
    <w:p w:rsidR="00E539A6" w:rsidRPr="00D63133" w:rsidRDefault="00E539A6"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«На параде»</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Предложите ребенку пройти по комнате, как на параде, - под барабан. Объясните, что каждый шаг нужно делать вместе с ударами барабана. Предложите нормальный темп, быстрый, замедленный. </w:t>
      </w:r>
    </w:p>
    <w:p w:rsidR="00E539A6" w:rsidRPr="00D63133" w:rsidRDefault="00E539A6"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«Гимнаст»</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Положите на пол доску шириной 20 см. Попросите ребенка пройти по ней, не сходя на пол, вперед и в обратном направлении. В конце – мягкий соскок на пол.</w:t>
      </w:r>
    </w:p>
    <w:p w:rsidR="00E539A6" w:rsidRPr="00D63133" w:rsidRDefault="00E539A6"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 По тропинке»</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По доске шириной 20 см нужно пройти, перешагивая через камушки, палочки.</w:t>
      </w:r>
    </w:p>
    <w:p w:rsidR="00E539A6" w:rsidRPr="00D63133" w:rsidRDefault="00E539A6"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«Мишка на бревне»</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По той же доске можно проползти на четвереньках туда и обратно</w:t>
      </w:r>
    </w:p>
    <w:p w:rsidR="00E539A6" w:rsidRPr="00D63133" w:rsidRDefault="00E539A6"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«Акрабат»</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На полу – шнур, вытянутый по прямой линии. Малыш идет по шнуру, приставляя пятку к носку. Руки в стороны.</w:t>
      </w:r>
    </w:p>
    <w:p w:rsidR="00E539A6" w:rsidRPr="00D63133" w:rsidRDefault="00E539A6"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«Тропинке»</w:t>
      </w:r>
    </w:p>
    <w:p w:rsidR="00E539A6" w:rsidRPr="00D63133" w:rsidRDefault="00E539A6"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Ребенок шагает по шнуру, выложенному зигзаобразно.</w:t>
      </w:r>
    </w:p>
    <w:p w:rsidR="00B32C2B" w:rsidRPr="00D63133" w:rsidRDefault="00B32C2B" w:rsidP="00D63133">
      <w:pPr>
        <w:spacing w:after="0"/>
        <w:jc w:val="center"/>
        <w:rPr>
          <w:rFonts w:ascii="Times New Roman" w:hAnsi="Times New Roman" w:cs="Times New Roman"/>
          <w:b/>
          <w:sz w:val="24"/>
          <w:szCs w:val="24"/>
        </w:rPr>
      </w:pPr>
      <w:r w:rsidRPr="00D63133">
        <w:rPr>
          <w:rFonts w:ascii="Times New Roman" w:hAnsi="Times New Roman" w:cs="Times New Roman"/>
          <w:b/>
          <w:sz w:val="24"/>
          <w:szCs w:val="24"/>
        </w:rPr>
        <w:t>«Котенок»</w:t>
      </w:r>
    </w:p>
    <w:p w:rsidR="00B32C2B" w:rsidRPr="00D63133" w:rsidRDefault="00B32C2B"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На конце гибкого прутика – нитка длиной 0,5м к концу ее привязан бантик. Пусть малыш, как котенок, подпрыгнет и попытается достать бантик над его головой. </w:t>
      </w:r>
    </w:p>
    <w:p w:rsidR="00B32C2B" w:rsidRPr="00D63133" w:rsidRDefault="00B32C2B" w:rsidP="00D63133">
      <w:pPr>
        <w:spacing w:after="0"/>
        <w:jc w:val="both"/>
        <w:rPr>
          <w:rFonts w:ascii="Times New Roman" w:hAnsi="Times New Roman" w:cs="Times New Roman"/>
          <w:sz w:val="24"/>
          <w:szCs w:val="24"/>
        </w:rPr>
      </w:pPr>
      <w:r w:rsidRPr="00D63133">
        <w:rPr>
          <w:rFonts w:ascii="Times New Roman" w:hAnsi="Times New Roman" w:cs="Times New Roman"/>
          <w:sz w:val="24"/>
          <w:szCs w:val="24"/>
        </w:rPr>
        <w:t>С помощью стихотворной ритмической речи вырабатываются правильный темп речи, ритм дыхания, развиваются речевой слух, речевая память.</w:t>
      </w:r>
    </w:p>
    <w:p w:rsidR="00B32C2B" w:rsidRPr="00D63133" w:rsidRDefault="00B32C2B" w:rsidP="00D63133">
      <w:pPr>
        <w:spacing w:after="0"/>
        <w:jc w:val="both"/>
        <w:rPr>
          <w:rFonts w:ascii="Times New Roman" w:hAnsi="Times New Roman" w:cs="Times New Roman"/>
          <w:i/>
          <w:sz w:val="24"/>
          <w:szCs w:val="24"/>
        </w:rPr>
      </w:pPr>
      <w:r w:rsidRPr="00D63133">
        <w:rPr>
          <w:rFonts w:ascii="Times New Roman" w:hAnsi="Times New Roman" w:cs="Times New Roman"/>
          <w:i/>
          <w:sz w:val="24"/>
          <w:szCs w:val="24"/>
        </w:rPr>
        <w:t>(ребёнок проговаривает стихотворение и выполняет движения по тексту)</w:t>
      </w:r>
    </w:p>
    <w:p w:rsidR="00B32C2B" w:rsidRPr="00D63133" w:rsidRDefault="00B32C2B" w:rsidP="00D63133">
      <w:pPr>
        <w:pStyle w:val="a3"/>
        <w:numPr>
          <w:ilvl w:val="0"/>
          <w:numId w:val="1"/>
        </w:numPr>
        <w:spacing w:after="0"/>
        <w:jc w:val="both"/>
        <w:rPr>
          <w:rFonts w:ascii="Times New Roman" w:hAnsi="Times New Roman" w:cs="Times New Roman"/>
          <w:sz w:val="24"/>
          <w:szCs w:val="24"/>
        </w:rPr>
      </w:pPr>
      <w:r w:rsidRPr="00D63133">
        <w:rPr>
          <w:rFonts w:ascii="Times New Roman" w:hAnsi="Times New Roman" w:cs="Times New Roman"/>
          <w:sz w:val="24"/>
          <w:szCs w:val="24"/>
        </w:rPr>
        <w:t>Мы играем на гармошке.</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Громко хлопаем в ладошки.</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Головой слегка качаем.</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Руки кверху поднимаем.</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Наши ножки: топ, топ!</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Наши ручки: хлоп, хлоп!</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Вниз ладошки опускаем,</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Отдыхаем, отдыхаем.</w:t>
      </w:r>
    </w:p>
    <w:p w:rsidR="00B32C2B" w:rsidRPr="00D63133" w:rsidRDefault="00B32C2B" w:rsidP="00D63133">
      <w:pPr>
        <w:pStyle w:val="a3"/>
        <w:numPr>
          <w:ilvl w:val="0"/>
          <w:numId w:val="1"/>
        </w:numPr>
        <w:spacing w:after="0"/>
        <w:jc w:val="both"/>
        <w:rPr>
          <w:rFonts w:ascii="Times New Roman" w:hAnsi="Times New Roman" w:cs="Times New Roman"/>
          <w:sz w:val="24"/>
          <w:szCs w:val="24"/>
        </w:rPr>
      </w:pPr>
      <w:r w:rsidRPr="00D63133">
        <w:rPr>
          <w:rFonts w:ascii="Times New Roman" w:hAnsi="Times New Roman" w:cs="Times New Roman"/>
          <w:sz w:val="24"/>
          <w:szCs w:val="24"/>
        </w:rPr>
        <w:t>Рано утром на полянке</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Так резвятся обезьянки:</w:t>
      </w:r>
    </w:p>
    <w:p w:rsidR="00B32C2B" w:rsidRPr="00D63133" w:rsidRDefault="00B32C2B"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Левой </w:t>
      </w:r>
      <w:r w:rsidR="00C47E53" w:rsidRPr="00D63133">
        <w:rPr>
          <w:rFonts w:ascii="Times New Roman" w:hAnsi="Times New Roman" w:cs="Times New Roman"/>
          <w:sz w:val="24"/>
          <w:szCs w:val="24"/>
        </w:rPr>
        <w:t>ножкой: топ, топ!</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Правой ножкой: топ, топ!</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Руки вверх, вверх, вверх!</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Кто поднимет выше всех?</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Руки вниз – и наклонились.</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На пол руки положили.</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А теперь на четвереньках </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Погуляем хорошенько.</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lastRenderedPageBreak/>
        <w:t>А потом мы отдохнем,</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Посидим, и спать пойдем!</w:t>
      </w:r>
    </w:p>
    <w:p w:rsidR="00C47E53" w:rsidRPr="00D63133" w:rsidRDefault="00C47E53" w:rsidP="00D63133">
      <w:pPr>
        <w:pStyle w:val="a3"/>
        <w:numPr>
          <w:ilvl w:val="0"/>
          <w:numId w:val="1"/>
        </w:numPr>
        <w:spacing w:after="0"/>
        <w:jc w:val="both"/>
        <w:rPr>
          <w:rFonts w:ascii="Times New Roman" w:hAnsi="Times New Roman" w:cs="Times New Roman"/>
          <w:sz w:val="24"/>
          <w:szCs w:val="24"/>
        </w:rPr>
      </w:pPr>
      <w:r w:rsidRPr="00D63133">
        <w:rPr>
          <w:rFonts w:ascii="Times New Roman" w:hAnsi="Times New Roman" w:cs="Times New Roman"/>
          <w:sz w:val="24"/>
          <w:szCs w:val="24"/>
        </w:rPr>
        <w:t>Смотри, я  «Джек – в коробке»</w:t>
      </w:r>
    </w:p>
    <w:p w:rsidR="00C47E53" w:rsidRPr="00D63133" w:rsidRDefault="00C47E5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На корточках сижу</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Темно и очень тесно мне,</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И я не выхожу.</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Но стоит крышку приоткрыть,</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Пружинку завести – </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Я потихоньку подымусь,</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Начну расти, расти…</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Я появ</w:t>
      </w:r>
      <w:r w:rsidR="00D63133" w:rsidRPr="00D63133">
        <w:rPr>
          <w:rFonts w:ascii="Times New Roman" w:hAnsi="Times New Roman" w:cs="Times New Roman"/>
          <w:sz w:val="24"/>
          <w:szCs w:val="24"/>
        </w:rPr>
        <w:t>л</w:t>
      </w:r>
      <w:r w:rsidRPr="00D63133">
        <w:rPr>
          <w:rFonts w:ascii="Times New Roman" w:hAnsi="Times New Roman" w:cs="Times New Roman"/>
          <w:sz w:val="24"/>
          <w:szCs w:val="24"/>
        </w:rPr>
        <w:t>яюсь изнутри,</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Тяну я руки вверх,</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И прыгаю я – раз, два, три – </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Быстрее, выше всех!</w:t>
      </w:r>
    </w:p>
    <w:p w:rsidR="0093481A" w:rsidRPr="00D63133" w:rsidRDefault="0093481A" w:rsidP="00D63133">
      <w:pPr>
        <w:pStyle w:val="a3"/>
        <w:numPr>
          <w:ilvl w:val="0"/>
          <w:numId w:val="1"/>
        </w:numPr>
        <w:spacing w:after="0"/>
        <w:jc w:val="both"/>
        <w:rPr>
          <w:rFonts w:ascii="Times New Roman" w:hAnsi="Times New Roman" w:cs="Times New Roman"/>
          <w:sz w:val="24"/>
          <w:szCs w:val="24"/>
        </w:rPr>
      </w:pPr>
      <w:r w:rsidRPr="00D63133">
        <w:rPr>
          <w:rFonts w:ascii="Times New Roman" w:hAnsi="Times New Roman" w:cs="Times New Roman"/>
          <w:sz w:val="24"/>
          <w:szCs w:val="24"/>
        </w:rPr>
        <w:t>– Тики – так, тики так.</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Так ходики стучат.</w:t>
      </w:r>
    </w:p>
    <w:p w:rsidR="0093481A" w:rsidRPr="00C45B26" w:rsidRDefault="0093481A" w:rsidP="00D63133">
      <w:pPr>
        <w:pStyle w:val="a3"/>
        <w:spacing w:after="0"/>
        <w:jc w:val="both"/>
        <w:rPr>
          <w:rFonts w:ascii="Times New Roman" w:hAnsi="Times New Roman" w:cs="Times New Roman"/>
          <w:i/>
          <w:sz w:val="24"/>
          <w:szCs w:val="24"/>
        </w:rPr>
      </w:pPr>
      <w:r w:rsidRPr="00C45B26">
        <w:rPr>
          <w:rFonts w:ascii="Times New Roman" w:hAnsi="Times New Roman" w:cs="Times New Roman"/>
          <w:i/>
          <w:sz w:val="24"/>
          <w:szCs w:val="24"/>
        </w:rPr>
        <w:t>(наклоняем голову вправо – влево)</w:t>
      </w:r>
    </w:p>
    <w:p w:rsidR="0093481A"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Т</w:t>
      </w:r>
      <w:r w:rsidR="0093481A" w:rsidRPr="00D63133">
        <w:rPr>
          <w:rFonts w:ascii="Times New Roman" w:hAnsi="Times New Roman" w:cs="Times New Roman"/>
          <w:sz w:val="24"/>
          <w:szCs w:val="24"/>
        </w:rPr>
        <w:t>уки – так, туки – так</w:t>
      </w:r>
    </w:p>
    <w:p w:rsidR="0093481A" w:rsidRPr="00D63133" w:rsidRDefault="0093481A"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Так колеса стучат </w:t>
      </w:r>
    </w:p>
    <w:p w:rsidR="0093481A" w:rsidRPr="00C45B26" w:rsidRDefault="0093481A" w:rsidP="00D63133">
      <w:pPr>
        <w:pStyle w:val="a3"/>
        <w:spacing w:after="0"/>
        <w:jc w:val="both"/>
        <w:rPr>
          <w:rFonts w:ascii="Times New Roman" w:hAnsi="Times New Roman" w:cs="Times New Roman"/>
          <w:i/>
          <w:sz w:val="24"/>
          <w:szCs w:val="24"/>
        </w:rPr>
      </w:pPr>
      <w:r w:rsidRPr="00C45B26">
        <w:rPr>
          <w:rFonts w:ascii="Times New Roman" w:hAnsi="Times New Roman" w:cs="Times New Roman"/>
          <w:i/>
          <w:sz w:val="24"/>
          <w:szCs w:val="24"/>
        </w:rPr>
        <w:t>(поочередно правой и левой рукой описываем перед собой круги)</w:t>
      </w:r>
    </w:p>
    <w:p w:rsidR="0093481A"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Т</w:t>
      </w:r>
      <w:r w:rsidR="0093481A" w:rsidRPr="00D63133">
        <w:rPr>
          <w:rFonts w:ascii="Times New Roman" w:hAnsi="Times New Roman" w:cs="Times New Roman"/>
          <w:sz w:val="24"/>
          <w:szCs w:val="24"/>
        </w:rPr>
        <w:t xml:space="preserve">оки – ток, токи </w:t>
      </w:r>
      <w:r w:rsidRPr="00D63133">
        <w:rPr>
          <w:rFonts w:ascii="Times New Roman" w:hAnsi="Times New Roman" w:cs="Times New Roman"/>
          <w:sz w:val="24"/>
          <w:szCs w:val="24"/>
        </w:rPr>
        <w:t>–</w:t>
      </w:r>
      <w:r w:rsidR="0093481A" w:rsidRPr="00D63133">
        <w:rPr>
          <w:rFonts w:ascii="Times New Roman" w:hAnsi="Times New Roman" w:cs="Times New Roman"/>
          <w:sz w:val="24"/>
          <w:szCs w:val="24"/>
        </w:rPr>
        <w:t xml:space="preserve"> ток</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Так стучит молоток. </w:t>
      </w:r>
    </w:p>
    <w:p w:rsidR="00442310" w:rsidRPr="00C45B26" w:rsidRDefault="00442310" w:rsidP="00D63133">
      <w:pPr>
        <w:pStyle w:val="a3"/>
        <w:spacing w:after="0"/>
        <w:jc w:val="both"/>
        <w:rPr>
          <w:rFonts w:ascii="Times New Roman" w:hAnsi="Times New Roman" w:cs="Times New Roman"/>
          <w:i/>
          <w:sz w:val="24"/>
          <w:szCs w:val="24"/>
        </w:rPr>
      </w:pPr>
      <w:r w:rsidRPr="00C45B26">
        <w:rPr>
          <w:rFonts w:ascii="Times New Roman" w:hAnsi="Times New Roman" w:cs="Times New Roman"/>
          <w:i/>
          <w:sz w:val="24"/>
          <w:szCs w:val="24"/>
        </w:rPr>
        <w:t>(стучим кулачком о кулачок)</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Туки – ток, туки – ток.</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Так сучит каблучок</w:t>
      </w:r>
    </w:p>
    <w:p w:rsidR="00442310" w:rsidRPr="00C45B26" w:rsidRDefault="00442310" w:rsidP="00D63133">
      <w:pPr>
        <w:pStyle w:val="a3"/>
        <w:spacing w:after="0"/>
        <w:jc w:val="both"/>
        <w:rPr>
          <w:rFonts w:ascii="Times New Roman" w:hAnsi="Times New Roman" w:cs="Times New Roman"/>
          <w:i/>
          <w:sz w:val="24"/>
          <w:szCs w:val="24"/>
        </w:rPr>
      </w:pPr>
      <w:r w:rsidRPr="00C45B26">
        <w:rPr>
          <w:rFonts w:ascii="Times New Roman" w:hAnsi="Times New Roman" w:cs="Times New Roman"/>
          <w:i/>
          <w:sz w:val="24"/>
          <w:szCs w:val="24"/>
        </w:rPr>
        <w:t>(стучим каблучками, пяточками)</w:t>
      </w:r>
    </w:p>
    <w:p w:rsidR="00442310" w:rsidRPr="00D63133" w:rsidRDefault="00442310" w:rsidP="00D63133">
      <w:pPr>
        <w:pStyle w:val="a3"/>
        <w:numPr>
          <w:ilvl w:val="0"/>
          <w:numId w:val="1"/>
        </w:numPr>
        <w:spacing w:after="0"/>
        <w:jc w:val="both"/>
        <w:rPr>
          <w:rFonts w:ascii="Times New Roman" w:hAnsi="Times New Roman" w:cs="Times New Roman"/>
          <w:sz w:val="24"/>
          <w:szCs w:val="24"/>
        </w:rPr>
      </w:pPr>
      <w:r w:rsidRPr="00D63133">
        <w:rPr>
          <w:rFonts w:ascii="Times New Roman" w:hAnsi="Times New Roman" w:cs="Times New Roman"/>
          <w:sz w:val="24"/>
          <w:szCs w:val="24"/>
        </w:rPr>
        <w:t>Осторожно, словно кошка,</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До дивана от окошка</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На носочках я пройдусь,</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Лягу и в кольцо свернусь.</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А теперь пора проснуться</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Распрямиться, потянуться.</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Я легко с дивана спрыгну,</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Спинку я дугою выгну.</w:t>
      </w:r>
    </w:p>
    <w:p w:rsidR="00442310" w:rsidRPr="00D63133" w:rsidRDefault="00442310"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А теперь крадусь, как кошка,</w:t>
      </w:r>
    </w:p>
    <w:p w:rsidR="00442310"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Спинку я прогну немножко.</w:t>
      </w:r>
    </w:p>
    <w:p w:rsidR="00FD0233"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Я из блюдца молочко</w:t>
      </w:r>
    </w:p>
    <w:p w:rsidR="00FD0233"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Полакаю язычком.</w:t>
      </w:r>
    </w:p>
    <w:p w:rsidR="00FD0233"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Лапкой грудку и животик</w:t>
      </w:r>
    </w:p>
    <w:p w:rsidR="00FD0233"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Я помою, словно котик.</w:t>
      </w:r>
    </w:p>
    <w:p w:rsidR="00FD0233"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И опять свернусь колечком,</w:t>
      </w:r>
    </w:p>
    <w:p w:rsidR="00E539A6" w:rsidRPr="00D63133" w:rsidRDefault="00FD0233" w:rsidP="00D63133">
      <w:pPr>
        <w:pStyle w:val="a3"/>
        <w:spacing w:after="0"/>
        <w:jc w:val="both"/>
        <w:rPr>
          <w:rFonts w:ascii="Times New Roman" w:hAnsi="Times New Roman" w:cs="Times New Roman"/>
          <w:sz w:val="24"/>
          <w:szCs w:val="24"/>
        </w:rPr>
      </w:pPr>
      <w:r w:rsidRPr="00D63133">
        <w:rPr>
          <w:rFonts w:ascii="Times New Roman" w:hAnsi="Times New Roman" w:cs="Times New Roman"/>
          <w:sz w:val="24"/>
          <w:szCs w:val="24"/>
        </w:rPr>
        <w:t xml:space="preserve">Словно кот </w:t>
      </w:r>
      <w:r w:rsidR="00C45B26">
        <w:rPr>
          <w:rFonts w:ascii="Times New Roman" w:hAnsi="Times New Roman" w:cs="Times New Roman"/>
          <w:sz w:val="24"/>
          <w:szCs w:val="24"/>
        </w:rPr>
        <w:t xml:space="preserve">у </w:t>
      </w:r>
      <w:r w:rsidRPr="00D63133">
        <w:rPr>
          <w:rFonts w:ascii="Times New Roman" w:hAnsi="Times New Roman" w:cs="Times New Roman"/>
          <w:sz w:val="24"/>
          <w:szCs w:val="24"/>
        </w:rPr>
        <w:t>теплой печки.</w:t>
      </w:r>
    </w:p>
    <w:p w:rsidR="00E539A6" w:rsidRPr="00E539A6" w:rsidRDefault="00E539A6" w:rsidP="00E539A6">
      <w:pPr>
        <w:jc w:val="both"/>
        <w:rPr>
          <w:rFonts w:ascii="Times New Roman" w:hAnsi="Times New Roman" w:cs="Times New Roman"/>
          <w:sz w:val="26"/>
          <w:szCs w:val="26"/>
        </w:rPr>
      </w:pPr>
    </w:p>
    <w:sectPr w:rsidR="00E539A6" w:rsidRPr="00E539A6" w:rsidSect="00982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C02FF"/>
    <w:multiLevelType w:val="hybridMultilevel"/>
    <w:tmpl w:val="A6441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34F28"/>
    <w:rsid w:val="00266D47"/>
    <w:rsid w:val="003B6D6D"/>
    <w:rsid w:val="00442310"/>
    <w:rsid w:val="006E1222"/>
    <w:rsid w:val="0093481A"/>
    <w:rsid w:val="0098263F"/>
    <w:rsid w:val="00B32C2B"/>
    <w:rsid w:val="00C34F28"/>
    <w:rsid w:val="00C45B26"/>
    <w:rsid w:val="00C47E53"/>
    <w:rsid w:val="00D63133"/>
    <w:rsid w:val="00E539A6"/>
    <w:rsid w:val="00E71314"/>
    <w:rsid w:val="00FD0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C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A10AB-A80C-408C-800B-58864709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МБДОУ 19</cp:lastModifiedBy>
  <cp:revision>9</cp:revision>
  <dcterms:created xsi:type="dcterms:W3CDTF">2012-05-07T10:28:00Z</dcterms:created>
  <dcterms:modified xsi:type="dcterms:W3CDTF">2012-09-17T05:33:00Z</dcterms:modified>
</cp:coreProperties>
</file>