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65" w:rsidRPr="00796565" w:rsidRDefault="00796565" w:rsidP="00796565">
      <w:pPr>
        <w:jc w:val="center"/>
        <w:rPr>
          <w:rFonts w:ascii="Times New Roman" w:hAnsi="Times New Roman" w:cs="Times New Roman"/>
          <w:b/>
          <w:sz w:val="26"/>
          <w:szCs w:val="26"/>
        </w:rPr>
      </w:pPr>
      <w:r w:rsidRPr="00796565">
        <w:rPr>
          <w:rFonts w:ascii="Times New Roman" w:hAnsi="Times New Roman" w:cs="Times New Roman"/>
          <w:b/>
          <w:sz w:val="26"/>
          <w:szCs w:val="26"/>
        </w:rPr>
        <w:t>Профилактика детского травматизма</w:t>
      </w:r>
    </w:p>
    <w:p w:rsidR="00B8682C" w:rsidRPr="00796565" w:rsidRDefault="00796565" w:rsidP="00796565">
      <w:pPr>
        <w:jc w:val="both"/>
        <w:rPr>
          <w:rFonts w:ascii="Times New Roman" w:hAnsi="Times New Roman" w:cs="Times New Roman"/>
          <w:sz w:val="26"/>
          <w:szCs w:val="26"/>
        </w:rPr>
      </w:pPr>
      <w:r w:rsidRPr="00796565">
        <w:rPr>
          <w:rFonts w:ascii="Times New Roman" w:hAnsi="Times New Roman" w:cs="Times New Roman"/>
          <w:sz w:val="26"/>
          <w:szCs w:val="26"/>
        </w:rPr>
        <w:t xml:space="preserve">Лето – самое любимое время года у детей. Дети летом больше играют, больше двигаются, а значит, летом повышается детский травматизм. Запретить ребёнку познавать мир невозможно. Дело родителей – подстраховать его, предупредить возможную трагедию. Одним словом быть рядом, и даже на шаг впереди. </w:t>
      </w:r>
      <w:proofErr w:type="gramStart"/>
      <w:r w:rsidRPr="00796565">
        <w:rPr>
          <w:rFonts w:ascii="Times New Roman" w:hAnsi="Times New Roman" w:cs="Times New Roman"/>
          <w:sz w:val="26"/>
          <w:szCs w:val="26"/>
        </w:rPr>
        <w:t>В дошкольном возрасте любознательность детей, недостаточность координации движений, отсутствие жизненного опыта, может привести к ожогам от горячей плиты, посуды, пищи, кипятка, пара, утюга, других электроприборов и открытого огня, падению с кровати, окна, стола и ступенек, удушью от мелких предметов (монет, пуговиц, гаек и др.), отравлению бытовыми химическими веществами (моющими жидкостями, отбеливателями, инсектицидами и др.), поражению электрическим током от неисправных электроприборов</w:t>
      </w:r>
      <w:proofErr w:type="gramEnd"/>
      <w:r w:rsidRPr="00796565">
        <w:rPr>
          <w:rFonts w:ascii="Times New Roman" w:hAnsi="Times New Roman" w:cs="Times New Roman"/>
          <w:sz w:val="26"/>
          <w:szCs w:val="26"/>
        </w:rPr>
        <w:t xml:space="preserve">, обнажённых проводов, от </w:t>
      </w:r>
      <w:proofErr w:type="spellStart"/>
      <w:r w:rsidRPr="00796565">
        <w:rPr>
          <w:rFonts w:ascii="Times New Roman" w:hAnsi="Times New Roman" w:cs="Times New Roman"/>
          <w:sz w:val="26"/>
          <w:szCs w:val="26"/>
        </w:rPr>
        <w:t>втыкания</w:t>
      </w:r>
      <w:proofErr w:type="spellEnd"/>
      <w:r w:rsidRPr="00796565">
        <w:rPr>
          <w:rFonts w:ascii="Times New Roman" w:hAnsi="Times New Roman" w:cs="Times New Roman"/>
          <w:sz w:val="26"/>
          <w:szCs w:val="26"/>
        </w:rPr>
        <w:t xml:space="preserve"> игл, ножей и других металлических предметов в розетки. Родители обязаны предупреждать возможные риски и ограждать детей от них. Чтобы избежать ожогов, необходимо строго следить за тем, чтобы во время приёма горячей пищи дети не опрокидывали на себя чашки, тарелки и т.п. Не разрешать детям находиться рядом во время приготовления пищи, мытья посуды, стирки белья, глажки. Прятать в недоступных местах спички, зажигалки, легковоспламеняющиеся жидкости, свечи, бенгальские огни, петарды. Устанавливать плиты достаточно высоко или откручивать ручки конфорок, чтобы дети не могли до них достать. Случаются солнечные ожоги или даже тепловые удары (перегрев), если дети на солнце находятся без головного убора. Ядовитые вещества, медикаменты, отбеливатели, кислоты и горючее, например, керосин, яды для крыс и насекомых,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 Стеклянные бутылки, ножи, лезвия и ножницы также необходимо держать в недоступных для детей местах. Старших детей надо научить осторожному обращению с этими предметами. Объяснять детям, что бросаться камнями и другими острыми предметами, играть с ножами или ножницами очень опасно. Электрические розетки нужно закрывать, чтобы предотвратить </w:t>
      </w:r>
      <w:proofErr w:type="spellStart"/>
      <w:r w:rsidRPr="00796565">
        <w:rPr>
          <w:rFonts w:ascii="Times New Roman" w:hAnsi="Times New Roman" w:cs="Times New Roman"/>
          <w:sz w:val="26"/>
          <w:szCs w:val="26"/>
        </w:rPr>
        <w:t>электротравму</w:t>
      </w:r>
      <w:proofErr w:type="spellEnd"/>
      <w:r w:rsidRPr="00796565">
        <w:rPr>
          <w:rFonts w:ascii="Times New Roman" w:hAnsi="Times New Roman" w:cs="Times New Roman"/>
          <w:sz w:val="26"/>
          <w:szCs w:val="26"/>
        </w:rPr>
        <w:t xml:space="preserve"> у ребёнка. Электрические провода должны быть не доступны детям – обнажённые провода предоставляют для них особую опасность. Падение – распространённая причина ушибов, переломов костей, серьёзных травм головы. Чаще всего это падение с высоты: гаражей, заборов, лезут на деревья, открытые люки, самые печальные случаи - это падение</w:t>
      </w:r>
    </w:p>
    <w:sectPr w:rsidR="00B8682C" w:rsidRPr="00796565" w:rsidSect="00B86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565"/>
    <w:rsid w:val="00617598"/>
    <w:rsid w:val="00796565"/>
    <w:rsid w:val="00B86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Company>SPecialiST RePack</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MBDOU19-2</dc:creator>
  <cp:lastModifiedBy>MBDOU19-2</cp:lastModifiedBy>
  <cp:revision>1</cp:revision>
  <dcterms:created xsi:type="dcterms:W3CDTF">2019-08-07T04:10:00Z</dcterms:created>
  <dcterms:modified xsi:type="dcterms:W3CDTF">2019-08-07T04:11:00Z</dcterms:modified>
</cp:coreProperties>
</file>